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4B6FF27B" w:rsidR="00FD51A6" w:rsidRPr="00BE3C45" w:rsidRDefault="00BE3C45" w:rsidP="00FD51A6">
      <w:pPr>
        <w:pStyle w:val="FormatvorlagePMHeadline"/>
        <w:rPr>
          <w:rFonts w:cs="Arial"/>
          <w:sz w:val="24"/>
          <w:szCs w:val="24"/>
          <w:u w:val="none"/>
          <w:lang w:val="en-GB"/>
        </w:rPr>
      </w:pPr>
      <w:bookmarkStart w:id="0" w:name="_GoBack"/>
      <w:bookmarkEnd w:id="0"/>
      <w:r w:rsidRPr="00BE3C45">
        <w:rPr>
          <w:rFonts w:cs="Arial"/>
          <w:sz w:val="28"/>
          <w:szCs w:val="28"/>
          <w:u w:val="none"/>
          <w:lang w:val="en-GB"/>
        </w:rPr>
        <w:t>Arburg at the rapid+tct 2024</w:t>
      </w:r>
    </w:p>
    <w:p w14:paraId="5185A778" w14:textId="6ED4CA74" w:rsidR="00235998" w:rsidRPr="00BE3C45" w:rsidRDefault="00BE3C45" w:rsidP="00235998">
      <w:pPr>
        <w:pStyle w:val="FormatvorlagePMHeadline"/>
        <w:rPr>
          <w:lang w:val="en-GB"/>
        </w:rPr>
      </w:pPr>
      <w:r w:rsidRPr="00BE3C45">
        <w:rPr>
          <w:lang w:val="en-GB"/>
        </w:rPr>
        <w:t xml:space="preserve">Freeformer: </w:t>
      </w:r>
      <w:r w:rsidR="009A7234">
        <w:rPr>
          <w:lang w:val="en-GB"/>
        </w:rPr>
        <w:t>R</w:t>
      </w:r>
      <w:r w:rsidRPr="00BE3C45">
        <w:rPr>
          <w:lang w:val="en-GB"/>
        </w:rPr>
        <w:t>eliable 3D printing of compo</w:t>
      </w:r>
      <w:r w:rsidR="00B34080">
        <w:rPr>
          <w:lang w:val="en-GB"/>
        </w:rPr>
        <w:t>nents for aerospace and medical</w:t>
      </w:r>
    </w:p>
    <w:p w14:paraId="0F767F9D" w14:textId="77777777" w:rsidR="00235998" w:rsidRPr="00BE3C45" w:rsidRDefault="00235998" w:rsidP="00235998">
      <w:pPr>
        <w:pStyle w:val="PMSubline"/>
        <w:numPr>
          <w:ilvl w:val="0"/>
          <w:numId w:val="0"/>
        </w:numPr>
        <w:rPr>
          <w:lang w:val="en-GB"/>
        </w:rPr>
      </w:pPr>
    </w:p>
    <w:p w14:paraId="117611C9" w14:textId="2B91C6B1" w:rsidR="00F477F7" w:rsidRPr="00BE3C45" w:rsidRDefault="00BE3C45" w:rsidP="00BE3C45">
      <w:pPr>
        <w:pStyle w:val="PMSubline"/>
        <w:rPr>
          <w:lang w:val="en-GB"/>
        </w:rPr>
      </w:pPr>
      <w:r w:rsidRPr="00BE3C45">
        <w:rPr>
          <w:lang w:val="en-GB"/>
        </w:rPr>
        <w:t xml:space="preserve">Open system: Freeformer 750-3X processes </w:t>
      </w:r>
      <w:r w:rsidR="005246FE">
        <w:rPr>
          <w:lang w:val="en-GB"/>
        </w:rPr>
        <w:t>plastic</w:t>
      </w:r>
      <w:r w:rsidR="009A7234">
        <w:rPr>
          <w:lang w:val="en-GB"/>
        </w:rPr>
        <w:t xml:space="preserve"> pellets</w:t>
      </w:r>
      <w:r w:rsidRPr="00BE3C45">
        <w:rPr>
          <w:lang w:val="en-GB"/>
        </w:rPr>
        <w:t xml:space="preserve"> reliably and cost-efficiently</w:t>
      </w:r>
    </w:p>
    <w:p w14:paraId="7994F97F" w14:textId="128034BE" w:rsidR="00F477F7" w:rsidRPr="00BE3C45" w:rsidRDefault="009A7234" w:rsidP="00BE3C45">
      <w:pPr>
        <w:pStyle w:val="PMSubline"/>
        <w:rPr>
          <w:lang w:val="en-GB"/>
        </w:rPr>
      </w:pPr>
      <w:r>
        <w:rPr>
          <w:lang w:val="en-GB"/>
        </w:rPr>
        <w:t>High performance applications</w:t>
      </w:r>
      <w:r w:rsidR="00BE3C45" w:rsidRPr="00BE3C45">
        <w:rPr>
          <w:lang w:val="en-GB"/>
        </w:rPr>
        <w:t xml:space="preserve">: </w:t>
      </w:r>
      <w:r>
        <w:rPr>
          <w:lang w:val="en-GB"/>
        </w:rPr>
        <w:t>M</w:t>
      </w:r>
      <w:r w:rsidR="001C1EC6">
        <w:rPr>
          <w:lang w:val="en-GB"/>
        </w:rPr>
        <w:t>edical &amp;</w:t>
      </w:r>
      <w:r>
        <w:rPr>
          <w:lang w:val="en-GB"/>
        </w:rPr>
        <w:t xml:space="preserve"> </w:t>
      </w:r>
      <w:r w:rsidR="00BE3C45" w:rsidRPr="00BE3C45">
        <w:rPr>
          <w:lang w:val="en-GB"/>
        </w:rPr>
        <w:t>aerospace components</w:t>
      </w:r>
      <w:r>
        <w:rPr>
          <w:lang w:val="en-GB"/>
        </w:rPr>
        <w:t>, including</w:t>
      </w:r>
      <w:r w:rsidR="00BE3C45" w:rsidRPr="00BE3C45">
        <w:rPr>
          <w:lang w:val="en-GB"/>
        </w:rPr>
        <w:t xml:space="preserve"> multi-material </w:t>
      </w:r>
      <w:r w:rsidR="004B6892">
        <w:rPr>
          <w:lang w:val="en-GB"/>
        </w:rPr>
        <w:t>combination</w:t>
      </w:r>
      <w:r>
        <w:rPr>
          <w:lang w:val="en-GB"/>
        </w:rPr>
        <w:t>s</w:t>
      </w:r>
    </w:p>
    <w:p w14:paraId="230A038A" w14:textId="0FE04235" w:rsidR="00235998" w:rsidRPr="004B6892" w:rsidRDefault="00BE3C45" w:rsidP="00BE3C45">
      <w:pPr>
        <w:pStyle w:val="PMSubline"/>
        <w:rPr>
          <w:strike/>
          <w:lang w:val="en-GB"/>
        </w:rPr>
      </w:pPr>
      <w:r w:rsidRPr="00BE3C45">
        <w:rPr>
          <w:lang w:val="en-GB"/>
        </w:rPr>
        <w:t>ARBU</w:t>
      </w:r>
      <w:r>
        <w:rPr>
          <w:lang w:val="en-GB"/>
        </w:rPr>
        <w:t>RGadditive: Broad portfolio of F</w:t>
      </w:r>
      <w:r w:rsidRPr="00BE3C45">
        <w:rPr>
          <w:lang w:val="en-GB"/>
        </w:rPr>
        <w:t>reeformer</w:t>
      </w:r>
      <w:r w:rsidR="00293C61">
        <w:rPr>
          <w:lang w:val="en-GB"/>
        </w:rPr>
        <w:t>s and</w:t>
      </w:r>
      <w:r w:rsidRPr="00BE3C45">
        <w:rPr>
          <w:lang w:val="en-GB"/>
        </w:rPr>
        <w:t xml:space="preserve"> 3D printers </w:t>
      </w:r>
    </w:p>
    <w:p w14:paraId="2BA6D8F2" w14:textId="77777777" w:rsidR="0053767B" w:rsidRPr="00BE3C45" w:rsidRDefault="0053767B" w:rsidP="00F643BE">
      <w:pPr>
        <w:pStyle w:val="PMText"/>
        <w:rPr>
          <w:lang w:val="en-GB"/>
        </w:rPr>
      </w:pPr>
    </w:p>
    <w:p w14:paraId="3ADD7C5A" w14:textId="6B9CB1A5" w:rsidR="0053767B" w:rsidRPr="00BE3C45" w:rsidRDefault="00AA545A" w:rsidP="0053767B">
      <w:pPr>
        <w:pStyle w:val="PMOrtDatum"/>
        <w:rPr>
          <w:lang w:val="en-GB"/>
        </w:rPr>
      </w:pPr>
      <w:r w:rsidRPr="00BE3C45">
        <w:rPr>
          <w:lang w:val="en-GB"/>
        </w:rPr>
        <w:t xml:space="preserve">Lossburg, </w:t>
      </w:r>
      <w:r w:rsidR="00B34080">
        <w:rPr>
          <w:lang w:val="en-GB"/>
        </w:rPr>
        <w:t>18</w:t>
      </w:r>
      <w:r w:rsidR="00D94E00">
        <w:rPr>
          <w:lang w:val="en-GB"/>
        </w:rPr>
        <w:t>/</w:t>
      </w:r>
      <w:r w:rsidR="0026584B" w:rsidRPr="00BE3C45">
        <w:rPr>
          <w:lang w:val="en-GB"/>
        </w:rPr>
        <w:t>04/</w:t>
      </w:r>
      <w:r w:rsidRPr="00BE3C45">
        <w:rPr>
          <w:lang w:val="en-GB"/>
        </w:rPr>
        <w:t>2024</w:t>
      </w:r>
    </w:p>
    <w:p w14:paraId="4F974A86" w14:textId="4C2E1FE8" w:rsidR="00BE3C45" w:rsidRPr="00120FF6" w:rsidRDefault="00BE3C45" w:rsidP="00BE3C45">
      <w:pPr>
        <w:pStyle w:val="PMText"/>
        <w:rPr>
          <w:b/>
          <w:i/>
          <w:strike/>
          <w:snapToGrid/>
          <w:lang w:val="en-GB"/>
        </w:rPr>
      </w:pPr>
      <w:r w:rsidRPr="00BE3C45">
        <w:rPr>
          <w:b/>
          <w:i/>
          <w:snapToGrid/>
          <w:lang w:val="en-GB"/>
        </w:rPr>
        <w:t>At rapid+tct in Los Angeles, California (USA) from 25 to 27 June 202</w:t>
      </w:r>
      <w:r w:rsidR="00940D1A">
        <w:rPr>
          <w:b/>
          <w:i/>
          <w:snapToGrid/>
          <w:lang w:val="en-GB"/>
        </w:rPr>
        <w:t>4</w:t>
      </w:r>
      <w:r w:rsidRPr="00BE3C45">
        <w:rPr>
          <w:b/>
          <w:i/>
          <w:snapToGrid/>
          <w:lang w:val="en-GB"/>
        </w:rPr>
        <w:t xml:space="preserve">, ARBURGadditive's broad portfolio for reliable </w:t>
      </w:r>
      <w:r w:rsidR="005246FE">
        <w:rPr>
          <w:b/>
          <w:i/>
          <w:snapToGrid/>
          <w:lang w:val="en-GB"/>
        </w:rPr>
        <w:t>high value</w:t>
      </w:r>
      <w:r w:rsidRPr="00BE3C45">
        <w:rPr>
          <w:b/>
          <w:i/>
          <w:snapToGrid/>
          <w:lang w:val="en-GB"/>
        </w:rPr>
        <w:t xml:space="preserve"> 3D printing will be on display at stand no. 2001. A </w:t>
      </w:r>
      <w:r w:rsidR="004B6892">
        <w:rPr>
          <w:b/>
          <w:i/>
          <w:snapToGrid/>
          <w:lang w:val="en-GB"/>
        </w:rPr>
        <w:t xml:space="preserve">high temperature </w:t>
      </w:r>
      <w:r w:rsidRPr="00BE3C45">
        <w:rPr>
          <w:b/>
          <w:i/>
          <w:snapToGrid/>
          <w:lang w:val="en-GB"/>
        </w:rPr>
        <w:t>Freeformer 750-3X will be processing plastic</w:t>
      </w:r>
      <w:r w:rsidR="00DF0884">
        <w:rPr>
          <w:b/>
          <w:i/>
          <w:snapToGrid/>
          <w:lang w:val="en-GB"/>
        </w:rPr>
        <w:t xml:space="preserve"> pellets of</w:t>
      </w:r>
      <w:r w:rsidRPr="00BE3C45">
        <w:rPr>
          <w:b/>
          <w:i/>
          <w:snapToGrid/>
          <w:lang w:val="en-GB"/>
        </w:rPr>
        <w:t xml:space="preserve"> Ultem 9085</w:t>
      </w:r>
      <w:r w:rsidR="00BA7AC5">
        <w:rPr>
          <w:b/>
          <w:i/>
          <w:snapToGrid/>
          <w:lang w:val="en-GB"/>
        </w:rPr>
        <w:t>.</w:t>
      </w:r>
      <w:r w:rsidRPr="00BE3C45">
        <w:rPr>
          <w:b/>
          <w:i/>
          <w:snapToGrid/>
          <w:lang w:val="en-GB"/>
        </w:rPr>
        <w:t xml:space="preserve"> </w:t>
      </w:r>
      <w:r w:rsidR="00120FF6">
        <w:rPr>
          <w:b/>
          <w:i/>
          <w:snapToGrid/>
          <w:lang w:val="en-GB"/>
        </w:rPr>
        <w:t xml:space="preserve">This </w:t>
      </w:r>
      <w:r w:rsidR="00120FF6" w:rsidRPr="00BE3C45">
        <w:rPr>
          <w:b/>
          <w:i/>
          <w:snapToGrid/>
          <w:lang w:val="en-GB"/>
        </w:rPr>
        <w:t xml:space="preserve">high-temperature </w:t>
      </w:r>
      <w:r w:rsidR="00120FF6">
        <w:rPr>
          <w:b/>
          <w:i/>
          <w:snapToGrid/>
          <w:lang w:val="en-GB"/>
        </w:rPr>
        <w:t xml:space="preserve">material </w:t>
      </w:r>
      <w:r w:rsidR="00BA7AC5">
        <w:rPr>
          <w:b/>
          <w:i/>
          <w:snapToGrid/>
          <w:lang w:val="en-GB"/>
        </w:rPr>
        <w:t xml:space="preserve">is widely used in the Aerospace industry. </w:t>
      </w:r>
      <w:r w:rsidR="004B6892" w:rsidRPr="004B6892">
        <w:rPr>
          <w:b/>
          <w:i/>
          <w:snapToGrid/>
          <w:lang w:val="en-GB"/>
        </w:rPr>
        <w:t xml:space="preserve">The </w:t>
      </w:r>
      <w:r w:rsidR="00A92505">
        <w:rPr>
          <w:b/>
          <w:i/>
          <w:snapToGrid/>
          <w:lang w:val="en-GB"/>
        </w:rPr>
        <w:t>highly interesting</w:t>
      </w:r>
      <w:r w:rsidR="004B6892" w:rsidRPr="004B6892">
        <w:rPr>
          <w:b/>
          <w:i/>
          <w:snapToGrid/>
          <w:lang w:val="en-GB"/>
        </w:rPr>
        <w:t xml:space="preserve"> Arburg customer portal app "ProcessLog" will also be on show, which can be used to reliably track process quality.</w:t>
      </w:r>
    </w:p>
    <w:p w14:paraId="666FDB22" w14:textId="77777777" w:rsidR="00BE3C45" w:rsidRDefault="00BE3C45" w:rsidP="00BE3C45">
      <w:pPr>
        <w:pStyle w:val="PMText"/>
        <w:rPr>
          <w:snapToGrid/>
          <w:lang w:val="en-GB"/>
        </w:rPr>
      </w:pPr>
    </w:p>
    <w:p w14:paraId="7A12E50C" w14:textId="664B849C" w:rsidR="00BE3C45" w:rsidRPr="00BE3C45" w:rsidRDefault="00BE3C45" w:rsidP="00BE3C45">
      <w:pPr>
        <w:pStyle w:val="PMText"/>
        <w:rPr>
          <w:snapToGrid/>
          <w:lang w:val="en-GB"/>
        </w:rPr>
      </w:pPr>
      <w:r w:rsidRPr="00BE3C45">
        <w:rPr>
          <w:snapToGrid/>
          <w:lang w:val="en-GB"/>
        </w:rPr>
        <w:t>"</w:t>
      </w:r>
      <w:r>
        <w:rPr>
          <w:snapToGrid/>
          <w:lang w:val="en-GB"/>
        </w:rPr>
        <w:t xml:space="preserve">The </w:t>
      </w:r>
      <w:r w:rsidRPr="00BE3C45">
        <w:rPr>
          <w:snapToGrid/>
          <w:lang w:val="en-GB"/>
        </w:rPr>
        <w:t xml:space="preserve">rapid+tct is one of the </w:t>
      </w:r>
      <w:r w:rsidR="00A92505">
        <w:rPr>
          <w:snapToGrid/>
          <w:lang w:val="en-GB"/>
        </w:rPr>
        <w:t>important</w:t>
      </w:r>
      <w:r w:rsidR="00A92505" w:rsidRPr="00BE3C45">
        <w:rPr>
          <w:snapToGrid/>
          <w:lang w:val="en-GB"/>
        </w:rPr>
        <w:t xml:space="preserve"> </w:t>
      </w:r>
      <w:r w:rsidRPr="00BE3C45">
        <w:rPr>
          <w:snapToGrid/>
          <w:lang w:val="en-GB"/>
        </w:rPr>
        <w:t xml:space="preserve">trade fairs in the USA, bringing together decision-makers from industry and technology in one place," emphasises Dr Victor Roman, Managing Director of ARBURGadditive. "We will be focusing on the additive production of genuine functional components that are in no way inferior to injection moulding, the processing of certified </w:t>
      </w:r>
      <w:r w:rsidR="005246FE">
        <w:rPr>
          <w:snapToGrid/>
          <w:lang w:val="en-GB"/>
        </w:rPr>
        <w:t>virgin</w:t>
      </w:r>
      <w:r w:rsidRPr="00BE3C45">
        <w:rPr>
          <w:snapToGrid/>
          <w:lang w:val="en-GB"/>
        </w:rPr>
        <w:t xml:space="preserve"> plastics to create complex and individualised components in small quantities </w:t>
      </w:r>
      <w:r w:rsidRPr="00BE3C45">
        <w:rPr>
          <w:snapToGrid/>
          <w:lang w:val="en-GB"/>
        </w:rPr>
        <w:lastRenderedPageBreak/>
        <w:t>and, of course, our Freeformer 750-3X, which can reliably and reproducibly perform such demanding tasks."</w:t>
      </w:r>
    </w:p>
    <w:p w14:paraId="1B8636C7" w14:textId="77777777" w:rsidR="00BE3C45" w:rsidRDefault="00BE3C45" w:rsidP="00BE3C45">
      <w:pPr>
        <w:pStyle w:val="PMText"/>
        <w:rPr>
          <w:snapToGrid/>
          <w:lang w:val="en-GB"/>
        </w:rPr>
      </w:pPr>
    </w:p>
    <w:p w14:paraId="41E9EC8E" w14:textId="29396FE4" w:rsidR="00BE3C45" w:rsidRPr="00BE3C45" w:rsidRDefault="00BE3C45" w:rsidP="00BE3C45">
      <w:pPr>
        <w:pStyle w:val="PMText"/>
        <w:rPr>
          <w:b/>
          <w:snapToGrid/>
          <w:lang w:val="en-GB"/>
        </w:rPr>
      </w:pPr>
      <w:r w:rsidRPr="00BE3C45">
        <w:rPr>
          <w:b/>
          <w:snapToGrid/>
          <w:lang w:val="en-GB"/>
        </w:rPr>
        <w:t>Processing of high-temperature plastics</w:t>
      </w:r>
    </w:p>
    <w:p w14:paraId="4624CC57" w14:textId="5E9EC7D8" w:rsidR="00BE3C45" w:rsidRPr="00BE3C45" w:rsidRDefault="00BE3C45" w:rsidP="00BE3C45">
      <w:pPr>
        <w:pStyle w:val="PMText"/>
        <w:rPr>
          <w:snapToGrid/>
          <w:lang w:val="en-GB"/>
        </w:rPr>
      </w:pPr>
      <w:r w:rsidRPr="00BE3C45">
        <w:rPr>
          <w:snapToGrid/>
          <w:lang w:val="en-GB"/>
        </w:rPr>
        <w:t xml:space="preserve">The Freeformer 750-3X </w:t>
      </w:r>
      <w:r w:rsidR="005246FE">
        <w:rPr>
          <w:snapToGrid/>
          <w:lang w:val="en-GB"/>
        </w:rPr>
        <w:t xml:space="preserve">can </w:t>
      </w:r>
      <w:r w:rsidRPr="00BE3C45">
        <w:rPr>
          <w:snapToGrid/>
          <w:lang w:val="en-GB"/>
        </w:rPr>
        <w:t xml:space="preserve">process </w:t>
      </w:r>
      <w:r w:rsidR="005246FE">
        <w:rPr>
          <w:snapToGrid/>
          <w:lang w:val="en-GB"/>
        </w:rPr>
        <w:t xml:space="preserve">virgin </w:t>
      </w:r>
      <w:r w:rsidRPr="00BE3C45">
        <w:rPr>
          <w:snapToGrid/>
          <w:lang w:val="en-GB"/>
        </w:rPr>
        <w:t xml:space="preserve">plastic </w:t>
      </w:r>
      <w:r w:rsidR="005246FE">
        <w:rPr>
          <w:snapToGrid/>
          <w:lang w:val="en-GB"/>
        </w:rPr>
        <w:t xml:space="preserve">pellets </w:t>
      </w:r>
      <w:r w:rsidR="00B34080">
        <w:rPr>
          <w:snapToGrid/>
          <w:lang w:val="en-GB"/>
        </w:rPr>
        <w:t>and</w:t>
      </w:r>
      <w:r w:rsidR="005246FE">
        <w:rPr>
          <w:snapToGrid/>
          <w:lang w:val="en-GB"/>
        </w:rPr>
        <w:t xml:space="preserve"> certified materials</w:t>
      </w:r>
      <w:r w:rsidRPr="00BE3C45">
        <w:rPr>
          <w:snapToGrid/>
          <w:lang w:val="en-GB"/>
        </w:rPr>
        <w:t xml:space="preserve"> in Arburg Plastic Freeforming (AKF), including hard/soft combinations and high-temperature materials. For this purpose, the build chamber can be </w:t>
      </w:r>
      <w:r w:rsidR="00DF0884">
        <w:rPr>
          <w:snapToGrid/>
          <w:lang w:val="en-GB"/>
        </w:rPr>
        <w:t>heated up</w:t>
      </w:r>
      <w:r w:rsidR="00120FF6">
        <w:rPr>
          <w:snapToGrid/>
          <w:lang w:val="en-GB"/>
        </w:rPr>
        <w:t xml:space="preserve"> </w:t>
      </w:r>
      <w:r w:rsidRPr="00BE3C45">
        <w:rPr>
          <w:snapToGrid/>
          <w:lang w:val="en-GB"/>
        </w:rPr>
        <w:t xml:space="preserve">to 200 degrees Celsius; the plasticising takes place at up to 450 degrees Celsius. A typical application is the production of geometrically demanding ventilation ducts for the aerospace industry from </w:t>
      </w:r>
      <w:r w:rsidR="005246FE">
        <w:rPr>
          <w:snapToGrid/>
          <w:lang w:val="en-GB"/>
        </w:rPr>
        <w:t>virgin</w:t>
      </w:r>
      <w:r w:rsidRPr="00BE3C45">
        <w:rPr>
          <w:snapToGrid/>
          <w:lang w:val="en-GB"/>
        </w:rPr>
        <w:t xml:space="preserve"> Ultem 9085</w:t>
      </w:r>
      <w:r w:rsidR="00BA7AC5">
        <w:rPr>
          <w:snapToGrid/>
          <w:lang w:val="en-GB"/>
        </w:rPr>
        <w:t xml:space="preserve"> pellets</w:t>
      </w:r>
      <w:r w:rsidRPr="00BE3C45">
        <w:rPr>
          <w:snapToGrid/>
          <w:lang w:val="en-GB"/>
        </w:rPr>
        <w:t>.</w:t>
      </w:r>
    </w:p>
    <w:p w14:paraId="0CC00DC2" w14:textId="5364245D" w:rsidR="00BE3C45" w:rsidRDefault="00BE3C45" w:rsidP="00BE3C45">
      <w:pPr>
        <w:pStyle w:val="PMText"/>
        <w:rPr>
          <w:snapToGrid/>
          <w:lang w:val="en-GB"/>
        </w:rPr>
      </w:pPr>
      <w:r w:rsidRPr="00BE3C45">
        <w:rPr>
          <w:snapToGrid/>
          <w:lang w:val="en-GB"/>
        </w:rPr>
        <w:t xml:space="preserve">The 750 square centimetre </w:t>
      </w:r>
      <w:r w:rsidR="001C1EC6">
        <w:rPr>
          <w:snapToGrid/>
          <w:lang w:val="en-GB"/>
        </w:rPr>
        <w:t xml:space="preserve">build plate </w:t>
      </w:r>
      <w:r w:rsidRPr="00BE3C45">
        <w:rPr>
          <w:snapToGrid/>
          <w:lang w:val="en-GB"/>
        </w:rPr>
        <w:t>can be used to produce larger functional components or additively manufacture small series on an industrial scale. A compact mass pressure generator equipped with servo motors from AMKmotion</w:t>
      </w:r>
      <w:r w:rsidR="005246FE">
        <w:rPr>
          <w:snapToGrid/>
          <w:lang w:val="en-GB"/>
        </w:rPr>
        <w:t xml:space="preserve"> (</w:t>
      </w:r>
      <w:r w:rsidRPr="00BE3C45">
        <w:rPr>
          <w:snapToGrid/>
          <w:lang w:val="en-GB"/>
        </w:rPr>
        <w:t>a member of the Arburg family</w:t>
      </w:r>
      <w:r w:rsidR="005246FE">
        <w:rPr>
          <w:snapToGrid/>
          <w:lang w:val="en-GB"/>
        </w:rPr>
        <w:t>)</w:t>
      </w:r>
      <w:r w:rsidRPr="00BE3C45">
        <w:rPr>
          <w:snapToGrid/>
          <w:lang w:val="en-GB"/>
        </w:rPr>
        <w:t>,</w:t>
      </w:r>
      <w:r w:rsidR="005246FE">
        <w:rPr>
          <w:snapToGrid/>
          <w:lang w:val="en-GB"/>
        </w:rPr>
        <w:t xml:space="preserve"> delivers tiny droplets at a rate </w:t>
      </w:r>
      <w:r w:rsidR="00B34080">
        <w:rPr>
          <w:snapToGrid/>
          <w:lang w:val="en-GB"/>
        </w:rPr>
        <w:t>up to 400 h</w:t>
      </w:r>
      <w:r w:rsidR="00A92505">
        <w:rPr>
          <w:snapToGrid/>
          <w:lang w:val="en-GB"/>
        </w:rPr>
        <w:t>ert</w:t>
      </w:r>
      <w:r w:rsidR="002949D6">
        <w:rPr>
          <w:snapToGrid/>
          <w:lang w:val="en-GB"/>
        </w:rPr>
        <w:t>z</w:t>
      </w:r>
      <w:r w:rsidR="00A92505">
        <w:rPr>
          <w:snapToGrid/>
          <w:lang w:val="en-GB"/>
        </w:rPr>
        <w:t xml:space="preserve"> </w:t>
      </w:r>
      <w:r w:rsidR="005246FE">
        <w:rPr>
          <w:snapToGrid/>
          <w:lang w:val="en-GB"/>
        </w:rPr>
        <w:t xml:space="preserve">to print parts </w:t>
      </w:r>
      <w:r w:rsidR="00B34080">
        <w:rPr>
          <w:snapToGrid/>
          <w:lang w:val="en-GB"/>
        </w:rPr>
        <w:t xml:space="preserve">that are </w:t>
      </w:r>
      <w:r w:rsidR="005246FE">
        <w:rPr>
          <w:snapToGrid/>
          <w:lang w:val="en-GB"/>
        </w:rPr>
        <w:t>similar in density to injection mo</w:t>
      </w:r>
      <w:r w:rsidR="00D94E00">
        <w:rPr>
          <w:snapToGrid/>
          <w:lang w:val="en-GB"/>
        </w:rPr>
        <w:t>u</w:t>
      </w:r>
      <w:r w:rsidR="005246FE">
        <w:rPr>
          <w:snapToGrid/>
          <w:lang w:val="en-GB"/>
        </w:rPr>
        <w:t>lded parts.</w:t>
      </w:r>
    </w:p>
    <w:p w14:paraId="738A9E13" w14:textId="77777777" w:rsidR="00BE3C45" w:rsidRPr="00BE3C45" w:rsidRDefault="00BE3C45" w:rsidP="00BE3C45">
      <w:pPr>
        <w:pStyle w:val="PMText"/>
        <w:rPr>
          <w:snapToGrid/>
          <w:lang w:val="en-GB"/>
        </w:rPr>
      </w:pPr>
    </w:p>
    <w:p w14:paraId="3EDC9163" w14:textId="77777777" w:rsidR="00BE3C45" w:rsidRPr="00BE3C45" w:rsidRDefault="00BE3C45" w:rsidP="00BE3C45">
      <w:pPr>
        <w:pStyle w:val="PMText"/>
        <w:rPr>
          <w:b/>
          <w:snapToGrid/>
          <w:lang w:val="en-GB"/>
        </w:rPr>
      </w:pPr>
      <w:r w:rsidRPr="00BE3C45">
        <w:rPr>
          <w:b/>
          <w:snapToGrid/>
          <w:lang w:val="en-GB"/>
        </w:rPr>
        <w:t>Shoe insole example: reduction of construction time and costs</w:t>
      </w:r>
    </w:p>
    <w:p w14:paraId="2EC24880" w14:textId="4E11FBEF" w:rsidR="00BE3C45" w:rsidRDefault="00BE3C45" w:rsidP="00BE3C45">
      <w:pPr>
        <w:pStyle w:val="PMText"/>
        <w:rPr>
          <w:snapToGrid/>
          <w:lang w:val="en-GB"/>
        </w:rPr>
      </w:pPr>
      <w:r w:rsidRPr="00BE3C45">
        <w:rPr>
          <w:snapToGrid/>
          <w:lang w:val="en-GB"/>
        </w:rPr>
        <w:t>The Gestica control system is also optimised for additive manufacturing in terms of process stability, part quality and build time. Based on the slicing data, the exact amount of material required to build each individual layer is calculated. The variable dispensing behaviour helps to reduce the dwell time. The example of custo</w:t>
      </w:r>
      <w:r w:rsidR="00D94E00">
        <w:rPr>
          <w:snapToGrid/>
          <w:lang w:val="en-GB"/>
        </w:rPr>
        <w:t>mised orthopaedic insoles up to</w:t>
      </w:r>
      <w:r w:rsidR="001C1EC6">
        <w:rPr>
          <w:snapToGrid/>
          <w:lang w:val="en-GB"/>
        </w:rPr>
        <w:t xml:space="preserve"> </w:t>
      </w:r>
      <w:r w:rsidRPr="00BE3C45">
        <w:rPr>
          <w:snapToGrid/>
          <w:lang w:val="en-GB"/>
        </w:rPr>
        <w:t xml:space="preserve">shoe size </w:t>
      </w:r>
      <w:r w:rsidR="00A92505">
        <w:rPr>
          <w:snapToGrid/>
          <w:lang w:val="en-GB"/>
        </w:rPr>
        <w:t xml:space="preserve">50 (EU) </w:t>
      </w:r>
      <w:r w:rsidRPr="00BE3C45">
        <w:rPr>
          <w:snapToGrid/>
          <w:lang w:val="en-GB"/>
        </w:rPr>
        <w:t xml:space="preserve">shows how the construction time and costs per component can be significantly reduced, e.g. </w:t>
      </w:r>
      <w:r w:rsidR="00BA7AC5">
        <w:rPr>
          <w:snapToGrid/>
          <w:lang w:val="en-GB"/>
        </w:rPr>
        <w:t>by optimi</w:t>
      </w:r>
      <w:r w:rsidR="00120FF6">
        <w:rPr>
          <w:snapToGrid/>
          <w:lang w:val="en-GB"/>
        </w:rPr>
        <w:t>s</w:t>
      </w:r>
      <w:r w:rsidR="00BA7AC5">
        <w:rPr>
          <w:snapToGrid/>
          <w:lang w:val="en-GB"/>
        </w:rPr>
        <w:t xml:space="preserve">ing </w:t>
      </w:r>
      <w:r w:rsidRPr="00BE3C45">
        <w:rPr>
          <w:snapToGrid/>
          <w:lang w:val="en-GB"/>
        </w:rPr>
        <w:t xml:space="preserve">software features and grid-shaped support structures. </w:t>
      </w:r>
      <w:r w:rsidR="005246FE">
        <w:rPr>
          <w:snapToGrid/>
          <w:lang w:val="en-GB"/>
        </w:rPr>
        <w:t>T</w:t>
      </w:r>
      <w:r w:rsidRPr="00BE3C45">
        <w:rPr>
          <w:snapToGrid/>
          <w:lang w:val="en-GB"/>
        </w:rPr>
        <w:t xml:space="preserve">he footbed can be individually reinforced </w:t>
      </w:r>
      <w:r w:rsidR="005246FE">
        <w:rPr>
          <w:snapToGrid/>
          <w:lang w:val="en-GB"/>
        </w:rPr>
        <w:t>or made soft, depending on the wearers needs</w:t>
      </w:r>
      <w:r w:rsidR="00A92505">
        <w:rPr>
          <w:snapToGrid/>
          <w:lang w:val="en-GB"/>
        </w:rPr>
        <w:t xml:space="preserve"> – e</w:t>
      </w:r>
      <w:r w:rsidRPr="00BE3C45">
        <w:rPr>
          <w:snapToGrid/>
          <w:lang w:val="en-GB"/>
        </w:rPr>
        <w:t xml:space="preserve">ither </w:t>
      </w:r>
      <w:r w:rsidRPr="00BE3C45">
        <w:rPr>
          <w:snapToGrid/>
          <w:lang w:val="en-GB"/>
        </w:rPr>
        <w:lastRenderedPageBreak/>
        <w:t>through a multi-material combination, e.g. of hard PP and flexible TPE, or by adjusting the filling density. Thanks to an adapted discharge strategy and layer thickness, the construction time was reduced by 72 percent.</w:t>
      </w:r>
    </w:p>
    <w:p w14:paraId="772649AD" w14:textId="77777777" w:rsidR="00BE3C45" w:rsidRPr="00BE3C45" w:rsidRDefault="00BE3C45" w:rsidP="00BE3C45">
      <w:pPr>
        <w:pStyle w:val="PMText"/>
        <w:rPr>
          <w:snapToGrid/>
          <w:lang w:val="en-GB"/>
        </w:rPr>
      </w:pPr>
    </w:p>
    <w:p w14:paraId="6E641F8D" w14:textId="77777777" w:rsidR="00BE3C45" w:rsidRPr="00BE3C45" w:rsidRDefault="00BE3C45" w:rsidP="00BE3C45">
      <w:pPr>
        <w:pStyle w:val="PMText"/>
        <w:rPr>
          <w:b/>
          <w:snapToGrid/>
          <w:lang w:val="en-GB"/>
        </w:rPr>
      </w:pPr>
      <w:r w:rsidRPr="00BE3C45">
        <w:rPr>
          <w:b/>
          <w:snapToGrid/>
          <w:lang w:val="en-GB"/>
        </w:rPr>
        <w:t>ProcessLog: seamless component documentation</w:t>
      </w:r>
    </w:p>
    <w:p w14:paraId="121B6840" w14:textId="2C4054DB" w:rsidR="00BE3C45" w:rsidRPr="00BE3C45" w:rsidRDefault="00BE3C45" w:rsidP="00BE3C45">
      <w:pPr>
        <w:pStyle w:val="PMText"/>
        <w:rPr>
          <w:snapToGrid/>
          <w:lang w:val="en-GB"/>
        </w:rPr>
      </w:pPr>
      <w:r w:rsidRPr="00BE3C45">
        <w:rPr>
          <w:snapToGrid/>
          <w:lang w:val="en-GB"/>
        </w:rPr>
        <w:t xml:space="preserve">A reproducible and reliable AM process is </w:t>
      </w:r>
      <w:r w:rsidR="00A92505">
        <w:rPr>
          <w:snapToGrid/>
          <w:lang w:val="en-GB"/>
        </w:rPr>
        <w:t xml:space="preserve">an </w:t>
      </w:r>
      <w:r w:rsidR="00A92505" w:rsidRPr="00A92505">
        <w:rPr>
          <w:snapToGrid/>
          <w:lang w:val="en-GB"/>
        </w:rPr>
        <w:t>indispensable prerequisite</w:t>
      </w:r>
      <w:r w:rsidR="00A92505">
        <w:rPr>
          <w:snapToGrid/>
          <w:lang w:val="en-GB"/>
        </w:rPr>
        <w:t xml:space="preserve"> </w:t>
      </w:r>
      <w:r w:rsidRPr="00BE3C45">
        <w:rPr>
          <w:snapToGrid/>
          <w:lang w:val="en-GB"/>
        </w:rPr>
        <w:t xml:space="preserve">for the use of additively manufactured functional components in safety-relevant areas. For patient-specific implants </w:t>
      </w:r>
      <w:r w:rsidR="001C1EC6">
        <w:rPr>
          <w:snapToGrid/>
          <w:lang w:val="en-GB"/>
        </w:rPr>
        <w:t xml:space="preserve">or </w:t>
      </w:r>
      <w:r w:rsidRPr="00BE3C45">
        <w:rPr>
          <w:snapToGrid/>
          <w:lang w:val="en-GB"/>
        </w:rPr>
        <w:t xml:space="preserve">ventilation ducts </w:t>
      </w:r>
      <w:r w:rsidR="00A92505">
        <w:rPr>
          <w:snapToGrid/>
          <w:lang w:val="en-GB"/>
        </w:rPr>
        <w:t xml:space="preserve">in </w:t>
      </w:r>
      <w:r w:rsidR="00B34080">
        <w:rPr>
          <w:snapToGrid/>
          <w:lang w:val="en-GB"/>
        </w:rPr>
        <w:t>aeroplanes</w:t>
      </w:r>
      <w:r w:rsidRPr="00BE3C45">
        <w:rPr>
          <w:snapToGrid/>
          <w:lang w:val="en-GB"/>
        </w:rPr>
        <w:t xml:space="preserve"> it is essential that </w:t>
      </w:r>
      <w:r w:rsidR="00BA7AC5">
        <w:rPr>
          <w:snapToGrid/>
          <w:lang w:val="en-GB"/>
        </w:rPr>
        <w:t xml:space="preserve">parameters to produce </w:t>
      </w:r>
      <w:r w:rsidRPr="00BE3C45">
        <w:rPr>
          <w:snapToGrid/>
          <w:lang w:val="en-GB"/>
        </w:rPr>
        <w:t xml:space="preserve">each individual component can be fully documented and traced. To this end, Arburg offers the "ProcessLog" customer portal app, which clearly visualises and documents a wide range of process and build order data. This significantly </w:t>
      </w:r>
      <w:r w:rsidR="00C60CE1">
        <w:rPr>
          <w:snapToGrid/>
          <w:lang w:val="en-GB"/>
        </w:rPr>
        <w:t>reduce rejects and error rates.</w:t>
      </w:r>
    </w:p>
    <w:p w14:paraId="352139AA" w14:textId="77777777" w:rsidR="00BE3C45" w:rsidRDefault="00BE3C45" w:rsidP="00BE3C45">
      <w:pPr>
        <w:pStyle w:val="PMText"/>
        <w:rPr>
          <w:snapToGrid/>
          <w:lang w:val="en-GB"/>
        </w:rPr>
      </w:pPr>
    </w:p>
    <w:p w14:paraId="407B14D3" w14:textId="02313740" w:rsidR="00BE3C45" w:rsidRPr="00BE3C45" w:rsidRDefault="00BE3C45" w:rsidP="00BE3C45">
      <w:pPr>
        <w:pStyle w:val="PMText"/>
        <w:rPr>
          <w:b/>
          <w:snapToGrid/>
          <w:lang w:val="en-GB"/>
        </w:rPr>
      </w:pPr>
      <w:r w:rsidRPr="00BE3C45">
        <w:rPr>
          <w:b/>
          <w:snapToGrid/>
          <w:lang w:val="en-GB"/>
        </w:rPr>
        <w:t>"More than a machine"</w:t>
      </w:r>
    </w:p>
    <w:p w14:paraId="1FDCCC2A" w14:textId="0CA52CD1" w:rsidR="00EB519F" w:rsidRDefault="00BE3C45" w:rsidP="00BE3C45">
      <w:pPr>
        <w:pStyle w:val="PMText"/>
        <w:rPr>
          <w:snapToGrid/>
          <w:lang w:val="en-GB"/>
        </w:rPr>
      </w:pPr>
      <w:r w:rsidRPr="00BE3C45">
        <w:rPr>
          <w:snapToGrid/>
          <w:lang w:val="en-GB"/>
        </w:rPr>
        <w:t xml:space="preserve">Arburg offers its customers in the USA far more than just machine technology. The Arburg Prototyping </w:t>
      </w:r>
      <w:r w:rsidR="001F0409" w:rsidRPr="00BE3C45">
        <w:rPr>
          <w:snapToGrid/>
          <w:lang w:val="en-GB"/>
        </w:rPr>
        <w:t>Cent</w:t>
      </w:r>
      <w:r w:rsidR="001F0409">
        <w:rPr>
          <w:snapToGrid/>
          <w:lang w:val="en-GB"/>
        </w:rPr>
        <w:t>er</w:t>
      </w:r>
      <w:r w:rsidR="001F0409" w:rsidRPr="00BE3C45">
        <w:rPr>
          <w:snapToGrid/>
          <w:lang w:val="en-GB"/>
        </w:rPr>
        <w:t xml:space="preserve"> </w:t>
      </w:r>
      <w:r w:rsidRPr="00BE3C45">
        <w:rPr>
          <w:snapToGrid/>
          <w:lang w:val="en-GB"/>
        </w:rPr>
        <w:t>at the headquarters in Rocky Hill</w:t>
      </w:r>
      <w:r w:rsidR="001C1EC6">
        <w:rPr>
          <w:snapToGrid/>
          <w:lang w:val="en-GB"/>
        </w:rPr>
        <w:t xml:space="preserve">, CT </w:t>
      </w:r>
      <w:r w:rsidRPr="00BE3C45">
        <w:rPr>
          <w:snapToGrid/>
          <w:lang w:val="en-GB"/>
        </w:rPr>
        <w:t xml:space="preserve">also offers machine installation and training. </w:t>
      </w:r>
      <w:r w:rsidR="00B34080">
        <w:rPr>
          <w:snapToGrid/>
          <w:lang w:val="en-GB"/>
        </w:rPr>
        <w:t>Moreover, t</w:t>
      </w:r>
      <w:r w:rsidR="00276CB0">
        <w:rPr>
          <w:snapToGrid/>
          <w:lang w:val="en-GB"/>
        </w:rPr>
        <w:t xml:space="preserve">he Center is capable of testing </w:t>
      </w:r>
      <w:r w:rsidRPr="00BE3C45">
        <w:rPr>
          <w:snapToGrid/>
          <w:lang w:val="en-GB"/>
        </w:rPr>
        <w:t>material</w:t>
      </w:r>
      <w:r w:rsidR="00276CB0">
        <w:rPr>
          <w:snapToGrid/>
          <w:lang w:val="en-GB"/>
        </w:rPr>
        <w:t>s</w:t>
      </w:r>
      <w:r w:rsidRPr="00BE3C45">
        <w:rPr>
          <w:snapToGrid/>
          <w:lang w:val="en-GB"/>
        </w:rPr>
        <w:t xml:space="preserve"> and the production of benchmark components, including the setup of print profile</w:t>
      </w:r>
      <w:r w:rsidR="001C1EC6">
        <w:rPr>
          <w:snapToGrid/>
          <w:lang w:val="en-GB"/>
        </w:rPr>
        <w:t>s.</w:t>
      </w:r>
      <w:r w:rsidRPr="00BE3C45">
        <w:rPr>
          <w:snapToGrid/>
          <w:lang w:val="en-GB"/>
        </w:rPr>
        <w:t xml:space="preserve"> The AM team in the USA also helps customers with troubleshooting and provides tips and guidance on how to optimise the operation of installed machines. Project enquiries are welcomed, particularly in the medical, aerospace and industrial applications sectors.</w:t>
      </w:r>
    </w:p>
    <w:p w14:paraId="371C7230" w14:textId="7803E90E" w:rsidR="00A92505" w:rsidRDefault="00A92505" w:rsidP="00BE3C45">
      <w:pPr>
        <w:pStyle w:val="PMText"/>
        <w:rPr>
          <w:snapToGrid/>
          <w:lang w:val="en-GB"/>
        </w:rPr>
      </w:pPr>
    </w:p>
    <w:p w14:paraId="01BB9E15" w14:textId="2B788EF8" w:rsidR="001F0409" w:rsidRPr="00D94E00" w:rsidRDefault="001F0409">
      <w:pPr>
        <w:rPr>
          <w:bCs/>
          <w:sz w:val="24"/>
          <w:szCs w:val="24"/>
          <w:lang w:val="en-GB"/>
        </w:rPr>
      </w:pPr>
    </w:p>
    <w:p w14:paraId="67E345AA" w14:textId="77777777" w:rsidR="00B34080" w:rsidRDefault="00B34080">
      <w:pPr>
        <w:rPr>
          <w:b/>
          <w:bCs/>
          <w:sz w:val="32"/>
          <w:szCs w:val="20"/>
          <w:u w:val="single"/>
          <w:lang w:val="en-GB"/>
        </w:rPr>
      </w:pPr>
      <w:r>
        <w:rPr>
          <w:lang w:val="en-GB"/>
        </w:rPr>
        <w:br w:type="page"/>
      </w:r>
    </w:p>
    <w:p w14:paraId="6D429DE1" w14:textId="38106444" w:rsidR="00235998" w:rsidRPr="00BE3C45" w:rsidRDefault="00235998" w:rsidP="00235998">
      <w:pPr>
        <w:pStyle w:val="PMHeadline"/>
        <w:rPr>
          <w:lang w:val="en-GB"/>
        </w:rPr>
      </w:pPr>
      <w:r w:rsidRPr="00BE3C45">
        <w:rPr>
          <w:lang w:val="en-GB"/>
        </w:rPr>
        <w:lastRenderedPageBreak/>
        <w:t>Photos</w:t>
      </w:r>
    </w:p>
    <w:p w14:paraId="2FAFC55D" w14:textId="77777777" w:rsidR="00235998" w:rsidRPr="00BE3C45" w:rsidRDefault="00235998" w:rsidP="00235998">
      <w:pPr>
        <w:pStyle w:val="PMBildunterschrift"/>
        <w:rPr>
          <w:b/>
          <w:i w:val="0"/>
          <w:lang w:val="en-GB"/>
        </w:rPr>
      </w:pPr>
    </w:p>
    <w:p w14:paraId="417DE9F6" w14:textId="77777777" w:rsidR="00BE3C45" w:rsidRPr="00BF28EE" w:rsidRDefault="00BE3C45" w:rsidP="00BE3C45">
      <w:pPr>
        <w:pStyle w:val="PMDateinameBild"/>
        <w:spacing w:line="360" w:lineRule="auto"/>
      </w:pPr>
      <w:r w:rsidRPr="00BF28EE">
        <w:t>180187</w:t>
      </w:r>
    </w:p>
    <w:p w14:paraId="16856474" w14:textId="4037AA69" w:rsidR="00BE3C45" w:rsidRPr="00BF28EE" w:rsidRDefault="00BE3C45" w:rsidP="00BE3C45">
      <w:pPr>
        <w:pStyle w:val="PMBildunterschrift"/>
      </w:pPr>
      <w:r>
        <w:rPr>
          <w:noProof/>
        </w:rPr>
        <w:drawing>
          <wp:inline distT="0" distB="0" distL="0" distR="0" wp14:anchorId="323F4D1C" wp14:editId="637FFDC7">
            <wp:extent cx="4152900" cy="2514600"/>
            <wp:effectExtent l="0" t="0" r="0" b="0"/>
            <wp:docPr id="3" name="Grafik 3" descr="ARB00180187_Victor_Roman_Freeformer_B_1103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RB00180187_Victor_Roman_Freeformer_B_11032022"/>
                    <pic:cNvPicPr>
                      <a:picLocks noChangeAspect="1" noChangeArrowheads="1"/>
                    </pic:cNvPicPr>
                  </pic:nvPicPr>
                  <pic:blipFill>
                    <a:blip r:embed="rId7">
                      <a:extLst>
                        <a:ext uri="{28A0092B-C50C-407E-A947-70E740481C1C}">
                          <a14:useLocalDpi xmlns:a14="http://schemas.microsoft.com/office/drawing/2010/main" val="0"/>
                        </a:ext>
                      </a:extLst>
                    </a:blip>
                    <a:srcRect t="1605" b="5142"/>
                    <a:stretch>
                      <a:fillRect/>
                    </a:stretch>
                  </pic:blipFill>
                  <pic:spPr bwMode="auto">
                    <a:xfrm>
                      <a:off x="0" y="0"/>
                      <a:ext cx="4152900" cy="2514600"/>
                    </a:xfrm>
                    <a:prstGeom prst="rect">
                      <a:avLst/>
                    </a:prstGeom>
                    <a:noFill/>
                    <a:ln>
                      <a:noFill/>
                    </a:ln>
                  </pic:spPr>
                </pic:pic>
              </a:graphicData>
            </a:graphic>
          </wp:inline>
        </w:drawing>
      </w:r>
    </w:p>
    <w:p w14:paraId="166B60B4" w14:textId="7499D6B3" w:rsidR="00BE3C45" w:rsidRDefault="00BE3C45" w:rsidP="00BE3C45">
      <w:pPr>
        <w:pStyle w:val="PMBildunterschrift"/>
      </w:pPr>
      <w:r w:rsidRPr="00615525">
        <w:t xml:space="preserve">Dr. Victor Roman, </w:t>
      </w:r>
      <w:r>
        <w:t>Managing Director</w:t>
      </w:r>
      <w:r w:rsidRPr="00615525">
        <w:t xml:space="preserve"> ARBURGadditive</w:t>
      </w:r>
      <w:r>
        <w:t>.</w:t>
      </w:r>
    </w:p>
    <w:p w14:paraId="4CCE7C2D" w14:textId="5827CAAC" w:rsidR="00B34080" w:rsidRDefault="00B34080" w:rsidP="00BE3C45">
      <w:pPr>
        <w:pStyle w:val="PMBildunterschrift"/>
      </w:pPr>
    </w:p>
    <w:p w14:paraId="4C09F6F6" w14:textId="49E5B3AB" w:rsidR="00BE3C45" w:rsidRDefault="00BE3C45">
      <w:pPr>
        <w:rPr>
          <w:rFonts w:cs="Arial"/>
          <w:b/>
          <w:snapToGrid w:val="0"/>
          <w:sz w:val="24"/>
          <w:szCs w:val="24"/>
          <w:lang w:val="en-GB"/>
        </w:rPr>
      </w:pPr>
    </w:p>
    <w:p w14:paraId="27D2F9C5" w14:textId="77777777" w:rsidR="00BE3C45" w:rsidRDefault="00BE3C45" w:rsidP="00BE3C45">
      <w:pPr>
        <w:pStyle w:val="PMBildunterschrift"/>
        <w:rPr>
          <w:b/>
          <w:i w:val="0"/>
        </w:rPr>
      </w:pPr>
      <w:r w:rsidRPr="00E228FC">
        <w:rPr>
          <w:b/>
          <w:i w:val="0"/>
        </w:rPr>
        <w:t>183833</w:t>
      </w:r>
    </w:p>
    <w:p w14:paraId="63C4C75E" w14:textId="688DAB86" w:rsidR="00BE3C45" w:rsidRDefault="00BE3C45" w:rsidP="00BE3C45">
      <w:pPr>
        <w:pStyle w:val="PMBildunterschrift"/>
      </w:pPr>
      <w:r>
        <w:rPr>
          <w:noProof/>
        </w:rPr>
        <w:drawing>
          <wp:inline distT="0" distB="0" distL="0" distR="0" wp14:anchorId="0FB4D819" wp14:editId="57BF7F90">
            <wp:extent cx="3524250" cy="2647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647950"/>
                    </a:xfrm>
                    <a:prstGeom prst="rect">
                      <a:avLst/>
                    </a:prstGeom>
                    <a:noFill/>
                    <a:ln>
                      <a:noFill/>
                    </a:ln>
                  </pic:spPr>
                </pic:pic>
              </a:graphicData>
            </a:graphic>
          </wp:inline>
        </w:drawing>
      </w:r>
    </w:p>
    <w:p w14:paraId="77A7CA82" w14:textId="584F1A42" w:rsidR="00BE3C45" w:rsidRDefault="00BE3C45" w:rsidP="00BE3C45">
      <w:pPr>
        <w:pStyle w:val="PMBildunterschrift"/>
      </w:pPr>
      <w:r>
        <w:t>T</w:t>
      </w:r>
      <w:r w:rsidRPr="00BE3C45">
        <w:t>he Freeformer 750-3X has three discharge units and produces functional components that can be additively loaded, also in hard/soft combinations and from original plastic granulate.</w:t>
      </w:r>
    </w:p>
    <w:p w14:paraId="0E746A6B" w14:textId="299A8EF5" w:rsidR="00BE3C45" w:rsidRDefault="00BE3C45" w:rsidP="00BE3C45">
      <w:pPr>
        <w:pStyle w:val="PMBildunterschrift"/>
      </w:pPr>
    </w:p>
    <w:p w14:paraId="4B172F25" w14:textId="77777777" w:rsidR="00BE3C45" w:rsidRPr="00601911" w:rsidRDefault="00BE3C45" w:rsidP="00BE3C45">
      <w:pPr>
        <w:pStyle w:val="PMDateinameBild"/>
        <w:spacing w:line="360" w:lineRule="auto"/>
      </w:pPr>
      <w:r w:rsidRPr="00601911">
        <w:lastRenderedPageBreak/>
        <w:t>178069</w:t>
      </w:r>
    </w:p>
    <w:p w14:paraId="53787CDA" w14:textId="384D4CFA" w:rsidR="00BE3C45" w:rsidRPr="00601911" w:rsidRDefault="00BE3C45" w:rsidP="00BE3C45">
      <w:pPr>
        <w:pStyle w:val="PMDateinameBild"/>
        <w:spacing w:line="360" w:lineRule="auto"/>
        <w:rPr>
          <w:b w:val="0"/>
          <w:i/>
        </w:rPr>
      </w:pPr>
      <w:r>
        <w:rPr>
          <w:b w:val="0"/>
          <w:i/>
          <w:noProof/>
        </w:rPr>
        <w:drawing>
          <wp:inline distT="0" distB="0" distL="0" distR="0" wp14:anchorId="02EFF859" wp14:editId="5868673C">
            <wp:extent cx="3362325" cy="2238375"/>
            <wp:effectExtent l="0" t="0" r="9525" b="9525"/>
            <wp:docPr id="5" name="Grafik 5" descr="178069 Freeformer ProcessLog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8069 Freeformer ProcessLog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38375"/>
                    </a:xfrm>
                    <a:prstGeom prst="rect">
                      <a:avLst/>
                    </a:prstGeom>
                    <a:noFill/>
                    <a:ln>
                      <a:noFill/>
                    </a:ln>
                  </pic:spPr>
                </pic:pic>
              </a:graphicData>
            </a:graphic>
          </wp:inline>
        </w:drawing>
      </w:r>
    </w:p>
    <w:p w14:paraId="7DB5033F" w14:textId="0ABAAD95" w:rsidR="00BE3C45" w:rsidRDefault="00BE3C45" w:rsidP="00BE3C45">
      <w:pPr>
        <w:pStyle w:val="PMBildquelle"/>
        <w:jc w:val="left"/>
        <w:rPr>
          <w:i/>
        </w:rPr>
      </w:pPr>
      <w:r w:rsidRPr="00BE3C45">
        <w:rPr>
          <w:i/>
        </w:rPr>
        <w:t>With the "ProcessLog" app developed specifically for the Freeformer, a wide range of process and construction order data can be clearly displayed for each construction order. This enables seamless part-specific monitoring.</w:t>
      </w:r>
    </w:p>
    <w:p w14:paraId="2C6C8A6E" w14:textId="78DE2817" w:rsidR="00235998" w:rsidRPr="00BE3C45" w:rsidRDefault="00235998" w:rsidP="00235998">
      <w:pPr>
        <w:pStyle w:val="PMBildquelle"/>
        <w:rPr>
          <w:lang w:val="en-GB"/>
        </w:rPr>
      </w:pPr>
      <w:r w:rsidRPr="00BE3C45">
        <w:rPr>
          <w:lang w:val="en-GB"/>
        </w:rPr>
        <w:t>Photos: ARBURG</w:t>
      </w:r>
    </w:p>
    <w:p w14:paraId="5B077B3F" w14:textId="6141F334" w:rsidR="00235998" w:rsidRPr="00BE3C45" w:rsidRDefault="00235998" w:rsidP="00235998">
      <w:pPr>
        <w:spacing w:line="360" w:lineRule="auto"/>
        <w:rPr>
          <w:rFonts w:eastAsia="Arial" w:cs="Arial"/>
          <w:sz w:val="24"/>
          <w:szCs w:val="24"/>
          <w:lang w:val="en-GB" w:eastAsia="en-US" w:bidi="en-US"/>
        </w:rPr>
      </w:pPr>
    </w:p>
    <w:p w14:paraId="128EA2C7" w14:textId="741DEA3D" w:rsidR="00E35A3B" w:rsidRPr="00BE3C45" w:rsidRDefault="00DD712D" w:rsidP="00E35A3B">
      <w:pPr>
        <w:pStyle w:val="PMZusatzinfo-Headline"/>
        <w:rPr>
          <w:sz w:val="22"/>
          <w:szCs w:val="22"/>
          <w:lang w:val="en-GB"/>
        </w:rPr>
      </w:pPr>
      <w:r w:rsidRPr="00BE3C45">
        <w:rPr>
          <w:sz w:val="22"/>
          <w:szCs w:val="22"/>
          <w:lang w:val="en-GB"/>
        </w:rPr>
        <w:t>Photo download:</w:t>
      </w:r>
    </w:p>
    <w:p w14:paraId="58E6E5B7" w14:textId="77777777" w:rsidR="00B22A2A" w:rsidRPr="007345F4" w:rsidRDefault="00726819" w:rsidP="00B22A2A">
      <w:pPr>
        <w:pStyle w:val="PMText"/>
        <w:spacing w:line="240" w:lineRule="auto"/>
        <w:rPr>
          <w:sz w:val="20"/>
          <w:szCs w:val="20"/>
          <w:lang w:val="en-GB"/>
        </w:rPr>
      </w:pPr>
      <w:hyperlink r:id="rId10" w:history="1">
        <w:r w:rsidR="00B22A2A" w:rsidRPr="00933C03">
          <w:rPr>
            <w:rStyle w:val="Hyperlink"/>
            <w:sz w:val="20"/>
            <w:szCs w:val="20"/>
            <w:lang w:val="en-GB"/>
          </w:rPr>
          <w:t>https://media.arburg.com/web/dc7253c7ac02bf22/rapid---tct-2024-arburg-press-preview/</w:t>
        </w:r>
      </w:hyperlink>
    </w:p>
    <w:p w14:paraId="6E4B7C59" w14:textId="77777777" w:rsidR="00097627" w:rsidRPr="00BE3C45" w:rsidRDefault="00097627" w:rsidP="00235998">
      <w:pPr>
        <w:spacing w:line="360" w:lineRule="auto"/>
        <w:rPr>
          <w:rFonts w:eastAsia="Arial" w:cs="Arial"/>
          <w:sz w:val="24"/>
          <w:szCs w:val="24"/>
          <w:lang w:val="en-GB" w:eastAsia="en-US" w:bidi="en-US"/>
        </w:rPr>
      </w:pPr>
    </w:p>
    <w:p w14:paraId="490FFF32" w14:textId="77777777" w:rsidR="00235998" w:rsidRPr="00BE3C45" w:rsidRDefault="00235998" w:rsidP="00235998">
      <w:pPr>
        <w:pStyle w:val="PMZusatzinfo-Headline"/>
        <w:rPr>
          <w:lang w:val="en-GB"/>
        </w:rPr>
      </w:pPr>
      <w:r w:rsidRPr="00BE3C45">
        <w:rPr>
          <w:lang w:val="en-GB"/>
        </w:rPr>
        <w:t xml:space="preserve">Press release </w:t>
      </w:r>
    </w:p>
    <w:p w14:paraId="05BDFCCE" w14:textId="0A424B70" w:rsidR="00235998" w:rsidRPr="00BE3C45" w:rsidRDefault="00235998" w:rsidP="00235998">
      <w:pPr>
        <w:pStyle w:val="PMZusatzinfo-Text"/>
        <w:rPr>
          <w:lang w:val="en-GB"/>
        </w:rPr>
      </w:pPr>
      <w:r w:rsidRPr="00BE3C45">
        <w:rPr>
          <w:lang w:val="en-GB"/>
        </w:rPr>
        <w:t xml:space="preserve">File: </w:t>
      </w:r>
      <w:r w:rsidRPr="00BE3C45">
        <w:rPr>
          <w:lang w:val="en-GB"/>
        </w:rPr>
        <w:fldChar w:fldCharType="begin"/>
      </w:r>
      <w:r w:rsidRPr="00BE3C45">
        <w:rPr>
          <w:noProof/>
          <w:lang w:val="en-GB"/>
        </w:rPr>
        <w:instrText xml:space="preserve"> FILENAME   \* MERGEFORMAT </w:instrText>
      </w:r>
      <w:r w:rsidRPr="00BE3C45">
        <w:rPr>
          <w:lang w:val="en-GB"/>
        </w:rPr>
        <w:fldChar w:fldCharType="separate"/>
      </w:r>
      <w:r w:rsidR="00D94E00">
        <w:rPr>
          <w:noProof/>
          <w:lang w:val="en-GB"/>
        </w:rPr>
        <w:t>ARBURG press preview rapid+tct 2024_en_GB.docx</w:t>
      </w:r>
      <w:r w:rsidRPr="00BE3C45">
        <w:rPr>
          <w:lang w:val="en-GB"/>
        </w:rPr>
        <w:fldChar w:fldCharType="end"/>
      </w:r>
    </w:p>
    <w:p w14:paraId="649823EE" w14:textId="29FAF615" w:rsidR="00235998" w:rsidRPr="00BE3C45" w:rsidRDefault="0026584B" w:rsidP="00235998">
      <w:pPr>
        <w:pStyle w:val="PMZusatzinfo-Text"/>
        <w:rPr>
          <w:lang w:val="en-GB"/>
        </w:rPr>
      </w:pPr>
      <w:r w:rsidRPr="00BE3C45">
        <w:rPr>
          <w:lang w:val="en-GB"/>
        </w:rPr>
        <w:t>Characters</w:t>
      </w:r>
      <w:r w:rsidR="00B70828">
        <w:rPr>
          <w:lang w:val="en-GB"/>
        </w:rPr>
        <w:t xml:space="preserve">: </w:t>
      </w:r>
      <w:r w:rsidR="00D94E00">
        <w:rPr>
          <w:lang w:val="en-GB"/>
        </w:rPr>
        <w:t>4,067</w:t>
      </w:r>
    </w:p>
    <w:p w14:paraId="3BA74B09" w14:textId="272BAA3F" w:rsidR="00235998" w:rsidRPr="00BE3C45" w:rsidRDefault="00235998" w:rsidP="00235998">
      <w:pPr>
        <w:pStyle w:val="PMZusatzinfo-Text"/>
        <w:rPr>
          <w:lang w:val="en-GB"/>
        </w:rPr>
      </w:pPr>
      <w:r w:rsidRPr="00BE3C45">
        <w:rPr>
          <w:lang w:val="en-GB"/>
        </w:rPr>
        <w:t xml:space="preserve">Words: </w:t>
      </w:r>
      <w:r w:rsidR="00D94E00">
        <w:rPr>
          <w:lang w:val="en-GB"/>
        </w:rPr>
        <w:t>610</w:t>
      </w:r>
    </w:p>
    <w:p w14:paraId="508CDF65" w14:textId="77777777" w:rsidR="0053767B" w:rsidRPr="00BE3C45" w:rsidRDefault="0053767B" w:rsidP="0053767B">
      <w:pPr>
        <w:pStyle w:val="PMZusatzinfo-Text"/>
        <w:rPr>
          <w:lang w:val="en-GB"/>
        </w:rPr>
      </w:pPr>
    </w:p>
    <w:p w14:paraId="47631123" w14:textId="77777777" w:rsidR="0053767B" w:rsidRPr="00BE3C45" w:rsidRDefault="0053767B" w:rsidP="0053767B">
      <w:pPr>
        <w:pStyle w:val="PMZusatzinfo-Text"/>
        <w:rPr>
          <w:lang w:val="en-GB"/>
        </w:rPr>
      </w:pPr>
      <w:r w:rsidRPr="00BE3C45">
        <w:rPr>
          <w:lang w:val="en-GB"/>
        </w:rPr>
        <w:t>This and other press releases are available for download from our website at www.arburg.com/de/presse/ (www.arburg.com/en/press/)</w:t>
      </w:r>
    </w:p>
    <w:p w14:paraId="3E9557B0" w14:textId="77777777" w:rsidR="0053767B" w:rsidRPr="00BE3C45" w:rsidRDefault="0053767B" w:rsidP="0053767B">
      <w:pPr>
        <w:pStyle w:val="PMZusatzinfo-Text"/>
        <w:rPr>
          <w:lang w:val="en-GB"/>
        </w:rPr>
      </w:pPr>
    </w:p>
    <w:p w14:paraId="0251CAF7" w14:textId="77777777" w:rsidR="0053767B" w:rsidRPr="00BE3C45" w:rsidRDefault="0053767B" w:rsidP="0053767B">
      <w:pPr>
        <w:pStyle w:val="PMZusatzinfo-Text"/>
        <w:rPr>
          <w:lang w:val="en-GB"/>
        </w:rPr>
      </w:pPr>
    </w:p>
    <w:p w14:paraId="16E418E9" w14:textId="77777777" w:rsidR="0053767B" w:rsidRPr="00BE3C45" w:rsidRDefault="0053767B" w:rsidP="0053767B">
      <w:pPr>
        <w:pStyle w:val="PMZusatzinfo-Headline"/>
        <w:rPr>
          <w:lang w:val="en-GB"/>
        </w:rPr>
      </w:pPr>
      <w:r w:rsidRPr="00BE3C45">
        <w:rPr>
          <w:lang w:val="en-GB"/>
        </w:rPr>
        <w:t>Contact</w:t>
      </w:r>
    </w:p>
    <w:p w14:paraId="479C5872" w14:textId="77777777" w:rsidR="0053767B" w:rsidRPr="00BE3C45" w:rsidRDefault="0053767B" w:rsidP="0053767B">
      <w:pPr>
        <w:pStyle w:val="PMZusatzinfo-Text"/>
        <w:rPr>
          <w:lang w:val="en-GB"/>
        </w:rPr>
      </w:pPr>
      <w:r w:rsidRPr="00BE3C45">
        <w:rPr>
          <w:lang w:val="en-GB"/>
        </w:rPr>
        <w:t>ARBURG GmbH + Co KG</w:t>
      </w:r>
    </w:p>
    <w:p w14:paraId="53F9E7ED" w14:textId="77777777" w:rsidR="0053767B" w:rsidRPr="00BE3C45" w:rsidRDefault="0053767B" w:rsidP="0053767B">
      <w:pPr>
        <w:pStyle w:val="PMZusatzinfo-Text"/>
        <w:rPr>
          <w:lang w:val="en-GB"/>
        </w:rPr>
      </w:pPr>
      <w:r w:rsidRPr="00BE3C45">
        <w:rPr>
          <w:lang w:val="en-GB"/>
        </w:rPr>
        <w:t>Press office</w:t>
      </w:r>
    </w:p>
    <w:p w14:paraId="3543591F" w14:textId="77777777" w:rsidR="0053767B" w:rsidRPr="00BE3C45" w:rsidRDefault="0053767B" w:rsidP="0053767B">
      <w:pPr>
        <w:pStyle w:val="PMZusatzinfo-Text"/>
        <w:rPr>
          <w:lang w:val="en-GB"/>
        </w:rPr>
      </w:pPr>
      <w:r w:rsidRPr="00BE3C45">
        <w:rPr>
          <w:lang w:val="en-GB"/>
        </w:rPr>
        <w:t>Susanne Palm</w:t>
      </w:r>
    </w:p>
    <w:p w14:paraId="73BED4EC" w14:textId="77777777" w:rsidR="0053767B" w:rsidRPr="00BE3C45" w:rsidRDefault="0053767B" w:rsidP="0053767B">
      <w:pPr>
        <w:pStyle w:val="PMZusatzinfo-Text"/>
        <w:rPr>
          <w:lang w:val="en-GB"/>
        </w:rPr>
      </w:pPr>
      <w:r w:rsidRPr="00BE3C45">
        <w:rPr>
          <w:lang w:val="en-GB"/>
        </w:rPr>
        <w:t>Dr Bettina Keck</w:t>
      </w:r>
    </w:p>
    <w:p w14:paraId="7AFB59B1" w14:textId="77777777" w:rsidR="0053767B" w:rsidRPr="00BE3C45" w:rsidRDefault="0053767B" w:rsidP="0053767B">
      <w:pPr>
        <w:pStyle w:val="PMZusatzinfo-Text"/>
        <w:rPr>
          <w:lang w:val="en-GB"/>
        </w:rPr>
      </w:pPr>
      <w:r w:rsidRPr="00BE3C45">
        <w:rPr>
          <w:lang w:val="en-GB"/>
        </w:rPr>
        <w:t>Postfach 1109</w:t>
      </w:r>
    </w:p>
    <w:p w14:paraId="17ACD42A" w14:textId="77777777" w:rsidR="0053767B" w:rsidRPr="00BE3C45" w:rsidRDefault="0053767B" w:rsidP="0053767B">
      <w:pPr>
        <w:pStyle w:val="PMZusatzinfo-Text"/>
        <w:rPr>
          <w:lang w:val="en-GB"/>
        </w:rPr>
      </w:pPr>
      <w:r w:rsidRPr="00BE3C45">
        <w:rPr>
          <w:lang w:val="en-GB"/>
        </w:rPr>
        <w:t>72286 Lossburg</w:t>
      </w:r>
    </w:p>
    <w:p w14:paraId="5C540248" w14:textId="77777777" w:rsidR="0053767B" w:rsidRPr="00BE3C45" w:rsidRDefault="0053767B" w:rsidP="0053767B">
      <w:pPr>
        <w:pStyle w:val="PMZusatzinfo-Text"/>
        <w:rPr>
          <w:lang w:val="en-GB"/>
        </w:rPr>
      </w:pPr>
      <w:r w:rsidRPr="00BE3C45">
        <w:rPr>
          <w:lang w:val="en-GB"/>
        </w:rPr>
        <w:t>Tel.: +49 (0)7446 33-3463</w:t>
      </w:r>
    </w:p>
    <w:p w14:paraId="1DE878BF" w14:textId="77777777" w:rsidR="0053767B" w:rsidRPr="00BE3C45" w:rsidRDefault="0053767B" w:rsidP="0053767B">
      <w:pPr>
        <w:pStyle w:val="PMZusatzinfo-Text"/>
        <w:rPr>
          <w:lang w:val="en-GB"/>
        </w:rPr>
      </w:pPr>
      <w:r w:rsidRPr="00BE3C45">
        <w:rPr>
          <w:lang w:val="en-GB"/>
        </w:rPr>
        <w:t>Tel.: +49 (0)7446 33-3259</w:t>
      </w:r>
    </w:p>
    <w:p w14:paraId="7A6D0323" w14:textId="77777777" w:rsidR="0053767B" w:rsidRPr="00BE3C45" w:rsidRDefault="0053767B" w:rsidP="0053767B">
      <w:pPr>
        <w:pStyle w:val="PMZusatzinfo-Text"/>
        <w:rPr>
          <w:lang w:val="en-GB"/>
        </w:rPr>
      </w:pPr>
      <w:r w:rsidRPr="00BE3C45">
        <w:rPr>
          <w:lang w:val="en-GB"/>
        </w:rPr>
        <w:t>presse_service@arburg.com</w:t>
      </w:r>
    </w:p>
    <w:p w14:paraId="431E480E" w14:textId="77777777" w:rsidR="0053767B" w:rsidRPr="00BE3C45" w:rsidRDefault="0053767B" w:rsidP="0053767B">
      <w:pPr>
        <w:pStyle w:val="PMZusatzinfo-Text"/>
        <w:rPr>
          <w:lang w:val="en-GB"/>
        </w:rPr>
      </w:pPr>
    </w:p>
    <w:p w14:paraId="7BBF221D" w14:textId="77777777" w:rsidR="0053767B" w:rsidRPr="00BE3C45" w:rsidRDefault="0053767B" w:rsidP="0053767B">
      <w:pPr>
        <w:pStyle w:val="PMZusatzinfo-Text"/>
        <w:rPr>
          <w:lang w:val="en-GB"/>
        </w:rPr>
      </w:pPr>
    </w:p>
    <w:p w14:paraId="41DAACC3" w14:textId="77777777" w:rsidR="00B34080" w:rsidRDefault="00B34080">
      <w:pPr>
        <w:rPr>
          <w:b/>
          <w:sz w:val="20"/>
          <w:szCs w:val="20"/>
          <w:lang w:val="en-GB"/>
        </w:rPr>
      </w:pPr>
      <w:r>
        <w:rPr>
          <w:lang w:val="en-GB"/>
        </w:rPr>
        <w:br w:type="page"/>
      </w:r>
    </w:p>
    <w:p w14:paraId="1F2B37E9" w14:textId="29912F92" w:rsidR="007D2F1F" w:rsidRPr="00BE3C45" w:rsidRDefault="007D2F1F" w:rsidP="007D2F1F">
      <w:pPr>
        <w:pStyle w:val="PMZusatzinfo-Headline"/>
        <w:rPr>
          <w:lang w:val="en-GB"/>
        </w:rPr>
      </w:pPr>
      <w:r w:rsidRPr="00BE3C45">
        <w:rPr>
          <w:lang w:val="en-GB"/>
        </w:rPr>
        <w:lastRenderedPageBreak/>
        <w:t>About Arburg</w:t>
      </w:r>
    </w:p>
    <w:p w14:paraId="580C9B97" w14:textId="77777777" w:rsidR="007D2F1F" w:rsidRPr="00BE3C45" w:rsidRDefault="007D2F1F" w:rsidP="007D2F1F">
      <w:pPr>
        <w:pStyle w:val="PMZusatzinfo-Text"/>
        <w:rPr>
          <w:lang w:val="en-GB"/>
        </w:rPr>
      </w:pPr>
      <w:r w:rsidRPr="00BE3C45">
        <w:rPr>
          <w:lang w:val="en-GB"/>
        </w:rPr>
        <w:t>Founded in 1923, the German family-owned company is one of the world's leading manufacturers of plastic processing machines. The ARBURG family also comprises AMKmotion and ARBURGadditive, including innovatiQ.</w:t>
      </w:r>
    </w:p>
    <w:p w14:paraId="76B9E7AA" w14:textId="77777777" w:rsidR="007D2F1F" w:rsidRPr="00BE3C45" w:rsidRDefault="007D2F1F" w:rsidP="007D2F1F">
      <w:pPr>
        <w:pStyle w:val="PMZusatzinfo-Text"/>
        <w:rPr>
          <w:lang w:val="en-GB"/>
        </w:rPr>
      </w:pPr>
      <w:r w:rsidRPr="00BE3C45">
        <w:rPr>
          <w:lang w:val="en-GB"/>
        </w:rPr>
        <w:t>Its portfolio includes injection moulding machines, 3D printers for industrial additive manufacturing, robotic systems and customer- and industry-specific turnkey solutions. It also includes digital products and services.</w:t>
      </w:r>
    </w:p>
    <w:p w14:paraId="54F94F9B" w14:textId="77777777" w:rsidR="007D2F1F" w:rsidRPr="00BE3C45" w:rsidRDefault="007D2F1F" w:rsidP="007D2F1F">
      <w:pPr>
        <w:pStyle w:val="PMZusatzinfo-Text"/>
        <w:rPr>
          <w:lang w:val="en-GB"/>
        </w:rPr>
      </w:pPr>
      <w:r w:rsidRPr="00BE3C45">
        <w:rPr>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7B6FC80B" w14:textId="77777777" w:rsidR="007D2F1F" w:rsidRPr="00BE3C45" w:rsidRDefault="007D2F1F" w:rsidP="007D2F1F">
      <w:pPr>
        <w:pStyle w:val="PMZusatzinfo-Text"/>
        <w:rPr>
          <w:lang w:val="en-GB"/>
        </w:rPr>
      </w:pPr>
      <w:r w:rsidRPr="00BE3C45">
        <w:rPr>
          <w:lang w:val="en-GB"/>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0A5A4CEE" w14:textId="77777777" w:rsidR="007D2F1F" w:rsidRPr="00BE3C45" w:rsidRDefault="007D2F1F" w:rsidP="007D2F1F">
      <w:pPr>
        <w:pStyle w:val="PMZusatzinfo-Text"/>
        <w:rPr>
          <w:lang w:val="en-GB"/>
        </w:rPr>
      </w:pPr>
      <w:r w:rsidRPr="00BE3C45">
        <w:rPr>
          <w:lang w:val="en-GB"/>
        </w:rPr>
        <w:t>ARBURG is certified in accordance with ISO 9001 (quality), ISO 14001 (environment), ISO 27001 (information security), ISO 29993 (training) and ISO 50001 (energy).</w:t>
      </w:r>
    </w:p>
    <w:p w14:paraId="4545EE8C" w14:textId="77777777" w:rsidR="007D2F1F" w:rsidRPr="00BE3C45" w:rsidRDefault="007D2F1F" w:rsidP="007D2F1F">
      <w:pPr>
        <w:pStyle w:val="PMZusatzinfo-Text"/>
        <w:rPr>
          <w:lang w:val="en-GB"/>
        </w:rPr>
      </w:pPr>
      <w:r w:rsidRPr="00BE3C45">
        <w:rPr>
          <w:lang w:val="en-GB"/>
        </w:rPr>
        <w:t>Further information can be found at: www.arburg.com, www.amk-motion.com and www.arburg.com/arburgadditive.</w:t>
      </w:r>
    </w:p>
    <w:sectPr w:rsidR="007D2F1F" w:rsidRPr="00BE3C45"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858C" w14:textId="77777777" w:rsidR="00726819" w:rsidRDefault="00726819" w:rsidP="00A01FFE">
      <w:r>
        <w:separator/>
      </w:r>
    </w:p>
    <w:p w14:paraId="62BA265F" w14:textId="77777777" w:rsidR="00726819" w:rsidRDefault="00726819"/>
  </w:endnote>
  <w:endnote w:type="continuationSeparator" w:id="0">
    <w:p w14:paraId="47D8066F" w14:textId="77777777" w:rsidR="00726819" w:rsidRDefault="00726819" w:rsidP="00A01FFE">
      <w:r>
        <w:continuationSeparator/>
      </w:r>
    </w:p>
    <w:p w14:paraId="457BA1EC" w14:textId="77777777" w:rsidR="00726819" w:rsidRDefault="00726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7EDD6757"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036E4B">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036E4B">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5758" w14:textId="77777777" w:rsidR="00726819" w:rsidRDefault="00726819" w:rsidP="00A01FFE">
      <w:r>
        <w:separator/>
      </w:r>
    </w:p>
    <w:p w14:paraId="4522C8EC" w14:textId="77777777" w:rsidR="00726819" w:rsidRDefault="00726819"/>
  </w:footnote>
  <w:footnote w:type="continuationSeparator" w:id="0">
    <w:p w14:paraId="53B925B3" w14:textId="77777777" w:rsidR="00726819" w:rsidRDefault="00726819" w:rsidP="00A01FFE">
      <w:r>
        <w:continuationSeparator/>
      </w:r>
    </w:p>
    <w:p w14:paraId="00E82D61" w14:textId="77777777" w:rsidR="00726819" w:rsidRDefault="007268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395A3BC0"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D3473"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36E4B"/>
    <w:rsid w:val="00041E92"/>
    <w:rsid w:val="00044544"/>
    <w:rsid w:val="00052CA9"/>
    <w:rsid w:val="000613AA"/>
    <w:rsid w:val="00064C6A"/>
    <w:rsid w:val="00073E35"/>
    <w:rsid w:val="000740CC"/>
    <w:rsid w:val="00074E73"/>
    <w:rsid w:val="00082B7D"/>
    <w:rsid w:val="00086A70"/>
    <w:rsid w:val="00087CCD"/>
    <w:rsid w:val="00091096"/>
    <w:rsid w:val="00092000"/>
    <w:rsid w:val="00093FDE"/>
    <w:rsid w:val="00096FB2"/>
    <w:rsid w:val="000975AD"/>
    <w:rsid w:val="00097627"/>
    <w:rsid w:val="000978EF"/>
    <w:rsid w:val="000A0978"/>
    <w:rsid w:val="000A64D9"/>
    <w:rsid w:val="000B68EF"/>
    <w:rsid w:val="000C463F"/>
    <w:rsid w:val="000C6C3A"/>
    <w:rsid w:val="000D115F"/>
    <w:rsid w:val="000D3E6B"/>
    <w:rsid w:val="000D5811"/>
    <w:rsid w:val="000D5F36"/>
    <w:rsid w:val="000E1CD5"/>
    <w:rsid w:val="000E2C94"/>
    <w:rsid w:val="000F269D"/>
    <w:rsid w:val="000F6DCD"/>
    <w:rsid w:val="00100678"/>
    <w:rsid w:val="00102267"/>
    <w:rsid w:val="00105F5D"/>
    <w:rsid w:val="00115C9B"/>
    <w:rsid w:val="00120FF6"/>
    <w:rsid w:val="00121FD6"/>
    <w:rsid w:val="0012605A"/>
    <w:rsid w:val="00156959"/>
    <w:rsid w:val="001574D7"/>
    <w:rsid w:val="0015765F"/>
    <w:rsid w:val="001579D7"/>
    <w:rsid w:val="0016086F"/>
    <w:rsid w:val="00163992"/>
    <w:rsid w:val="00166B57"/>
    <w:rsid w:val="00167718"/>
    <w:rsid w:val="00167FA6"/>
    <w:rsid w:val="001743D9"/>
    <w:rsid w:val="0017447C"/>
    <w:rsid w:val="00175838"/>
    <w:rsid w:val="001763C9"/>
    <w:rsid w:val="001768E2"/>
    <w:rsid w:val="00177E1E"/>
    <w:rsid w:val="00181F56"/>
    <w:rsid w:val="00184412"/>
    <w:rsid w:val="001B55AB"/>
    <w:rsid w:val="001B7CF8"/>
    <w:rsid w:val="001C1EC6"/>
    <w:rsid w:val="001C2788"/>
    <w:rsid w:val="001C47B6"/>
    <w:rsid w:val="001D287D"/>
    <w:rsid w:val="001D668E"/>
    <w:rsid w:val="001D696E"/>
    <w:rsid w:val="001E32E2"/>
    <w:rsid w:val="001E6ED4"/>
    <w:rsid w:val="001E72CB"/>
    <w:rsid w:val="001E760F"/>
    <w:rsid w:val="001F0409"/>
    <w:rsid w:val="001F6781"/>
    <w:rsid w:val="00205646"/>
    <w:rsid w:val="00205A50"/>
    <w:rsid w:val="00211F86"/>
    <w:rsid w:val="002328FC"/>
    <w:rsid w:val="00235998"/>
    <w:rsid w:val="00240AF7"/>
    <w:rsid w:val="00243612"/>
    <w:rsid w:val="00243E2D"/>
    <w:rsid w:val="00246891"/>
    <w:rsid w:val="002536EE"/>
    <w:rsid w:val="00254654"/>
    <w:rsid w:val="0026168F"/>
    <w:rsid w:val="0026584B"/>
    <w:rsid w:val="002730BA"/>
    <w:rsid w:val="00273527"/>
    <w:rsid w:val="002755CE"/>
    <w:rsid w:val="00276CB0"/>
    <w:rsid w:val="002844FB"/>
    <w:rsid w:val="00293C61"/>
    <w:rsid w:val="002949D6"/>
    <w:rsid w:val="002C0DD4"/>
    <w:rsid w:val="002C238C"/>
    <w:rsid w:val="002D1870"/>
    <w:rsid w:val="002D3275"/>
    <w:rsid w:val="002F5E09"/>
    <w:rsid w:val="002F65A7"/>
    <w:rsid w:val="00306545"/>
    <w:rsid w:val="00307BC6"/>
    <w:rsid w:val="00311C43"/>
    <w:rsid w:val="0031448D"/>
    <w:rsid w:val="00316040"/>
    <w:rsid w:val="00340032"/>
    <w:rsid w:val="0034360D"/>
    <w:rsid w:val="00363724"/>
    <w:rsid w:val="003764DD"/>
    <w:rsid w:val="00383550"/>
    <w:rsid w:val="00384284"/>
    <w:rsid w:val="00385372"/>
    <w:rsid w:val="00387853"/>
    <w:rsid w:val="00387CD2"/>
    <w:rsid w:val="003935C7"/>
    <w:rsid w:val="0039404D"/>
    <w:rsid w:val="00397621"/>
    <w:rsid w:val="003C0E0C"/>
    <w:rsid w:val="003C68FF"/>
    <w:rsid w:val="003D0433"/>
    <w:rsid w:val="003D161D"/>
    <w:rsid w:val="003D43D6"/>
    <w:rsid w:val="003E294A"/>
    <w:rsid w:val="003E5079"/>
    <w:rsid w:val="003E5A18"/>
    <w:rsid w:val="003E5AFB"/>
    <w:rsid w:val="003E694C"/>
    <w:rsid w:val="003F0F7B"/>
    <w:rsid w:val="003F2F48"/>
    <w:rsid w:val="0040355B"/>
    <w:rsid w:val="004237BB"/>
    <w:rsid w:val="0042444A"/>
    <w:rsid w:val="0042479E"/>
    <w:rsid w:val="0042792E"/>
    <w:rsid w:val="00433C04"/>
    <w:rsid w:val="00434770"/>
    <w:rsid w:val="00435B81"/>
    <w:rsid w:val="004372AB"/>
    <w:rsid w:val="004404E8"/>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C5A"/>
    <w:rsid w:val="0049374D"/>
    <w:rsid w:val="004A02D4"/>
    <w:rsid w:val="004A4D6D"/>
    <w:rsid w:val="004B4F95"/>
    <w:rsid w:val="004B6892"/>
    <w:rsid w:val="004B6E30"/>
    <w:rsid w:val="004C52B3"/>
    <w:rsid w:val="004D4787"/>
    <w:rsid w:val="004D5383"/>
    <w:rsid w:val="004D6033"/>
    <w:rsid w:val="004E45EC"/>
    <w:rsid w:val="004F2D14"/>
    <w:rsid w:val="00500E58"/>
    <w:rsid w:val="00505D40"/>
    <w:rsid w:val="005100AD"/>
    <w:rsid w:val="00513A05"/>
    <w:rsid w:val="00515AF3"/>
    <w:rsid w:val="00517D44"/>
    <w:rsid w:val="005246FE"/>
    <w:rsid w:val="00527BD6"/>
    <w:rsid w:val="005309AD"/>
    <w:rsid w:val="00532AD4"/>
    <w:rsid w:val="00532B4D"/>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692"/>
    <w:rsid w:val="005A17AB"/>
    <w:rsid w:val="005A6196"/>
    <w:rsid w:val="005A6BFF"/>
    <w:rsid w:val="005C2531"/>
    <w:rsid w:val="005C3CA6"/>
    <w:rsid w:val="005D5511"/>
    <w:rsid w:val="005D6558"/>
    <w:rsid w:val="005E56DA"/>
    <w:rsid w:val="005F4134"/>
    <w:rsid w:val="00600635"/>
    <w:rsid w:val="0060073C"/>
    <w:rsid w:val="006022ED"/>
    <w:rsid w:val="006069FB"/>
    <w:rsid w:val="006132A8"/>
    <w:rsid w:val="0061789C"/>
    <w:rsid w:val="00626467"/>
    <w:rsid w:val="00630C2D"/>
    <w:rsid w:val="00645333"/>
    <w:rsid w:val="006461F2"/>
    <w:rsid w:val="006466CF"/>
    <w:rsid w:val="00650838"/>
    <w:rsid w:val="00667B6E"/>
    <w:rsid w:val="0067239F"/>
    <w:rsid w:val="0067264F"/>
    <w:rsid w:val="00680910"/>
    <w:rsid w:val="00693EA3"/>
    <w:rsid w:val="006A1370"/>
    <w:rsid w:val="006B1A90"/>
    <w:rsid w:val="006B448F"/>
    <w:rsid w:val="006B6B40"/>
    <w:rsid w:val="006C2675"/>
    <w:rsid w:val="006C46A5"/>
    <w:rsid w:val="006D0AF0"/>
    <w:rsid w:val="006E1F90"/>
    <w:rsid w:val="006E2816"/>
    <w:rsid w:val="006E2C8C"/>
    <w:rsid w:val="006E35CD"/>
    <w:rsid w:val="006E46B8"/>
    <w:rsid w:val="006E4B61"/>
    <w:rsid w:val="006E7E96"/>
    <w:rsid w:val="006F308F"/>
    <w:rsid w:val="006F4F4B"/>
    <w:rsid w:val="00703F20"/>
    <w:rsid w:val="0070757D"/>
    <w:rsid w:val="0072085D"/>
    <w:rsid w:val="00726819"/>
    <w:rsid w:val="007323B9"/>
    <w:rsid w:val="00733745"/>
    <w:rsid w:val="00737ECF"/>
    <w:rsid w:val="007401D1"/>
    <w:rsid w:val="00746A0D"/>
    <w:rsid w:val="00747406"/>
    <w:rsid w:val="007505D4"/>
    <w:rsid w:val="007533EF"/>
    <w:rsid w:val="00761F54"/>
    <w:rsid w:val="007641C4"/>
    <w:rsid w:val="00764401"/>
    <w:rsid w:val="00771073"/>
    <w:rsid w:val="007729BE"/>
    <w:rsid w:val="00780F3B"/>
    <w:rsid w:val="00786237"/>
    <w:rsid w:val="00791422"/>
    <w:rsid w:val="007973E6"/>
    <w:rsid w:val="00797CD2"/>
    <w:rsid w:val="007A3AF0"/>
    <w:rsid w:val="007A75EB"/>
    <w:rsid w:val="007B2294"/>
    <w:rsid w:val="007B365B"/>
    <w:rsid w:val="007B4BD9"/>
    <w:rsid w:val="007D2F1F"/>
    <w:rsid w:val="007D4A4A"/>
    <w:rsid w:val="007E0F26"/>
    <w:rsid w:val="007E33B6"/>
    <w:rsid w:val="007E406F"/>
    <w:rsid w:val="007E7210"/>
    <w:rsid w:val="007F1E18"/>
    <w:rsid w:val="007F2106"/>
    <w:rsid w:val="007F61C5"/>
    <w:rsid w:val="00803306"/>
    <w:rsid w:val="008054A5"/>
    <w:rsid w:val="0081427C"/>
    <w:rsid w:val="008222A1"/>
    <w:rsid w:val="00822CCB"/>
    <w:rsid w:val="008237E7"/>
    <w:rsid w:val="008271B0"/>
    <w:rsid w:val="00827E6B"/>
    <w:rsid w:val="00830D6E"/>
    <w:rsid w:val="00832433"/>
    <w:rsid w:val="00836434"/>
    <w:rsid w:val="008529D8"/>
    <w:rsid w:val="00856E7C"/>
    <w:rsid w:val="00861CA8"/>
    <w:rsid w:val="0086510D"/>
    <w:rsid w:val="00870674"/>
    <w:rsid w:val="00873F2D"/>
    <w:rsid w:val="00880E6E"/>
    <w:rsid w:val="00880F58"/>
    <w:rsid w:val="00882B59"/>
    <w:rsid w:val="008850AB"/>
    <w:rsid w:val="008904B6"/>
    <w:rsid w:val="00892E44"/>
    <w:rsid w:val="008A2957"/>
    <w:rsid w:val="008A3A73"/>
    <w:rsid w:val="008A5483"/>
    <w:rsid w:val="008A61D7"/>
    <w:rsid w:val="008C0324"/>
    <w:rsid w:val="008C3C1C"/>
    <w:rsid w:val="008D4EC3"/>
    <w:rsid w:val="008E4197"/>
    <w:rsid w:val="008F0A23"/>
    <w:rsid w:val="008F5345"/>
    <w:rsid w:val="008F7B4F"/>
    <w:rsid w:val="00900203"/>
    <w:rsid w:val="009017C6"/>
    <w:rsid w:val="00915BDD"/>
    <w:rsid w:val="0091663A"/>
    <w:rsid w:val="009217DF"/>
    <w:rsid w:val="00923A5D"/>
    <w:rsid w:val="00924394"/>
    <w:rsid w:val="009251A8"/>
    <w:rsid w:val="0092549F"/>
    <w:rsid w:val="00927FBE"/>
    <w:rsid w:val="00934C94"/>
    <w:rsid w:val="009370A6"/>
    <w:rsid w:val="0094087D"/>
    <w:rsid w:val="00940D1A"/>
    <w:rsid w:val="00941070"/>
    <w:rsid w:val="0094411B"/>
    <w:rsid w:val="0094712F"/>
    <w:rsid w:val="009520F6"/>
    <w:rsid w:val="00953AB4"/>
    <w:rsid w:val="00954D3C"/>
    <w:rsid w:val="00954FEA"/>
    <w:rsid w:val="009766A3"/>
    <w:rsid w:val="00992317"/>
    <w:rsid w:val="0099538C"/>
    <w:rsid w:val="00995809"/>
    <w:rsid w:val="00995964"/>
    <w:rsid w:val="009A090B"/>
    <w:rsid w:val="009A09E1"/>
    <w:rsid w:val="009A1CCA"/>
    <w:rsid w:val="009A4B92"/>
    <w:rsid w:val="009A7234"/>
    <w:rsid w:val="009B2987"/>
    <w:rsid w:val="009B7B04"/>
    <w:rsid w:val="009C45BF"/>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04CC"/>
    <w:rsid w:val="00A61A66"/>
    <w:rsid w:val="00A61AD4"/>
    <w:rsid w:val="00A64EE5"/>
    <w:rsid w:val="00A73A31"/>
    <w:rsid w:val="00A73C8E"/>
    <w:rsid w:val="00A7596D"/>
    <w:rsid w:val="00A76053"/>
    <w:rsid w:val="00A76DF0"/>
    <w:rsid w:val="00A82D53"/>
    <w:rsid w:val="00A92505"/>
    <w:rsid w:val="00A934E0"/>
    <w:rsid w:val="00A9455B"/>
    <w:rsid w:val="00A95171"/>
    <w:rsid w:val="00AA3965"/>
    <w:rsid w:val="00AA545A"/>
    <w:rsid w:val="00AA5D91"/>
    <w:rsid w:val="00AA6ADB"/>
    <w:rsid w:val="00AB17D3"/>
    <w:rsid w:val="00AB2EC5"/>
    <w:rsid w:val="00AB308E"/>
    <w:rsid w:val="00AB62C2"/>
    <w:rsid w:val="00AD26C3"/>
    <w:rsid w:val="00AD28DB"/>
    <w:rsid w:val="00AE48C2"/>
    <w:rsid w:val="00AE5452"/>
    <w:rsid w:val="00AF07A3"/>
    <w:rsid w:val="00B064BF"/>
    <w:rsid w:val="00B06F55"/>
    <w:rsid w:val="00B10FC2"/>
    <w:rsid w:val="00B112C3"/>
    <w:rsid w:val="00B1392E"/>
    <w:rsid w:val="00B229F8"/>
    <w:rsid w:val="00B22A2A"/>
    <w:rsid w:val="00B25156"/>
    <w:rsid w:val="00B27996"/>
    <w:rsid w:val="00B27DB6"/>
    <w:rsid w:val="00B3057A"/>
    <w:rsid w:val="00B31B63"/>
    <w:rsid w:val="00B34080"/>
    <w:rsid w:val="00B343FB"/>
    <w:rsid w:val="00B344DD"/>
    <w:rsid w:val="00B5129C"/>
    <w:rsid w:val="00B61F23"/>
    <w:rsid w:val="00B63F1F"/>
    <w:rsid w:val="00B644BD"/>
    <w:rsid w:val="00B6736B"/>
    <w:rsid w:val="00B70828"/>
    <w:rsid w:val="00B75377"/>
    <w:rsid w:val="00B766CA"/>
    <w:rsid w:val="00B8235A"/>
    <w:rsid w:val="00B86B63"/>
    <w:rsid w:val="00B87FBE"/>
    <w:rsid w:val="00B90362"/>
    <w:rsid w:val="00BA0FE4"/>
    <w:rsid w:val="00BA67B7"/>
    <w:rsid w:val="00BA703F"/>
    <w:rsid w:val="00BA7AC5"/>
    <w:rsid w:val="00BB3295"/>
    <w:rsid w:val="00BB4BAA"/>
    <w:rsid w:val="00BD0798"/>
    <w:rsid w:val="00BD4EA5"/>
    <w:rsid w:val="00BD5A23"/>
    <w:rsid w:val="00BE30AE"/>
    <w:rsid w:val="00BE3C45"/>
    <w:rsid w:val="00BE7B5B"/>
    <w:rsid w:val="00BF0634"/>
    <w:rsid w:val="00BF3E2C"/>
    <w:rsid w:val="00BF4CF4"/>
    <w:rsid w:val="00C02FDF"/>
    <w:rsid w:val="00C04B94"/>
    <w:rsid w:val="00C050BF"/>
    <w:rsid w:val="00C07D03"/>
    <w:rsid w:val="00C11D3F"/>
    <w:rsid w:val="00C22AF7"/>
    <w:rsid w:val="00C3056F"/>
    <w:rsid w:val="00C331B3"/>
    <w:rsid w:val="00C33EF7"/>
    <w:rsid w:val="00C378DC"/>
    <w:rsid w:val="00C60CE1"/>
    <w:rsid w:val="00C67F92"/>
    <w:rsid w:val="00C7041B"/>
    <w:rsid w:val="00C7075A"/>
    <w:rsid w:val="00C76DA6"/>
    <w:rsid w:val="00C80B3A"/>
    <w:rsid w:val="00C863BF"/>
    <w:rsid w:val="00C87A48"/>
    <w:rsid w:val="00C92E46"/>
    <w:rsid w:val="00C97001"/>
    <w:rsid w:val="00CB1E7A"/>
    <w:rsid w:val="00CB4DDC"/>
    <w:rsid w:val="00CC5FEA"/>
    <w:rsid w:val="00CF206B"/>
    <w:rsid w:val="00CF2C52"/>
    <w:rsid w:val="00D015A7"/>
    <w:rsid w:val="00D01DDF"/>
    <w:rsid w:val="00D0250F"/>
    <w:rsid w:val="00D06F3D"/>
    <w:rsid w:val="00D13959"/>
    <w:rsid w:val="00D155F3"/>
    <w:rsid w:val="00D17AE7"/>
    <w:rsid w:val="00D267B0"/>
    <w:rsid w:val="00D26B90"/>
    <w:rsid w:val="00D37BC2"/>
    <w:rsid w:val="00D471FE"/>
    <w:rsid w:val="00D502F1"/>
    <w:rsid w:val="00D52688"/>
    <w:rsid w:val="00D52E34"/>
    <w:rsid w:val="00D53421"/>
    <w:rsid w:val="00D609B5"/>
    <w:rsid w:val="00D61FD2"/>
    <w:rsid w:val="00D63E09"/>
    <w:rsid w:val="00D64B93"/>
    <w:rsid w:val="00D65A0C"/>
    <w:rsid w:val="00D703E6"/>
    <w:rsid w:val="00D907D7"/>
    <w:rsid w:val="00D91E6A"/>
    <w:rsid w:val="00D928A4"/>
    <w:rsid w:val="00D94246"/>
    <w:rsid w:val="00D94E00"/>
    <w:rsid w:val="00D960BE"/>
    <w:rsid w:val="00DA280E"/>
    <w:rsid w:val="00DC12FA"/>
    <w:rsid w:val="00DC1482"/>
    <w:rsid w:val="00DC784E"/>
    <w:rsid w:val="00DD3EE8"/>
    <w:rsid w:val="00DD5F24"/>
    <w:rsid w:val="00DD6254"/>
    <w:rsid w:val="00DD6EA0"/>
    <w:rsid w:val="00DD712D"/>
    <w:rsid w:val="00DE4BFC"/>
    <w:rsid w:val="00DE627F"/>
    <w:rsid w:val="00DF03DC"/>
    <w:rsid w:val="00DF0884"/>
    <w:rsid w:val="00DF4A91"/>
    <w:rsid w:val="00DF53D0"/>
    <w:rsid w:val="00DF5967"/>
    <w:rsid w:val="00E0054F"/>
    <w:rsid w:val="00E01A79"/>
    <w:rsid w:val="00E034E3"/>
    <w:rsid w:val="00E037F1"/>
    <w:rsid w:val="00E04CE4"/>
    <w:rsid w:val="00E10EED"/>
    <w:rsid w:val="00E2444E"/>
    <w:rsid w:val="00E25E61"/>
    <w:rsid w:val="00E3153D"/>
    <w:rsid w:val="00E35A3B"/>
    <w:rsid w:val="00E379A9"/>
    <w:rsid w:val="00E44A5E"/>
    <w:rsid w:val="00E50A94"/>
    <w:rsid w:val="00E517B5"/>
    <w:rsid w:val="00E615A0"/>
    <w:rsid w:val="00E67DD8"/>
    <w:rsid w:val="00E71861"/>
    <w:rsid w:val="00E71F56"/>
    <w:rsid w:val="00E77240"/>
    <w:rsid w:val="00E824ED"/>
    <w:rsid w:val="00E83521"/>
    <w:rsid w:val="00E85F2A"/>
    <w:rsid w:val="00E970E9"/>
    <w:rsid w:val="00EA1B4D"/>
    <w:rsid w:val="00EA1C2F"/>
    <w:rsid w:val="00EA6253"/>
    <w:rsid w:val="00EA6CD5"/>
    <w:rsid w:val="00EA7D5B"/>
    <w:rsid w:val="00EB519F"/>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477BB"/>
    <w:rsid w:val="00F477F7"/>
    <w:rsid w:val="00F5206F"/>
    <w:rsid w:val="00F52D5C"/>
    <w:rsid w:val="00F56E3D"/>
    <w:rsid w:val="00F56F42"/>
    <w:rsid w:val="00F6400A"/>
    <w:rsid w:val="00F643BE"/>
    <w:rsid w:val="00F65C64"/>
    <w:rsid w:val="00F74432"/>
    <w:rsid w:val="00F75E84"/>
    <w:rsid w:val="00F776F9"/>
    <w:rsid w:val="00F82C3F"/>
    <w:rsid w:val="00F85C55"/>
    <w:rsid w:val="00F96DA6"/>
    <w:rsid w:val="00FA3206"/>
    <w:rsid w:val="00FA5E89"/>
    <w:rsid w:val="00FB5E9A"/>
    <w:rsid w:val="00FC1220"/>
    <w:rsid w:val="00FC2BF9"/>
    <w:rsid w:val="00FD51A6"/>
    <w:rsid w:val="00FD766F"/>
    <w:rsid w:val="00FF11B9"/>
    <w:rsid w:val="00FF3044"/>
    <w:rsid w:val="00FF31A3"/>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 w:type="paragraph" w:styleId="berarbeitung">
    <w:name w:val="Revision"/>
    <w:hidden/>
    <w:uiPriority w:val="99"/>
    <w:semiHidden/>
    <w:rsid w:val="00DF088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web/dc7253c7ac02bf22/rapid---tct-2024-arburg-press-preview/x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5981</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ARBURG</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2024-04-18T11:00:00Z</dcterms:created>
  <dcterms:modified xsi:type="dcterms:W3CDTF">2024-04-18T11:00:00Z</dcterms:modified>
</cp:coreProperties>
</file>