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F757" w14:textId="5A62E13C" w:rsidR="00FD51A6" w:rsidRPr="00483C5A" w:rsidRDefault="007B4BD9" w:rsidP="00FD51A6">
      <w:pPr>
        <w:pStyle w:val="FormatvorlagePMHeadline"/>
        <w:rPr>
          <w:rFonts w:cs="Arial"/>
          <w:sz w:val="24"/>
          <w:szCs w:val="24"/>
          <w:u w:val="none"/>
        </w:rPr>
      </w:pPr>
      <w:r>
        <w:rPr>
          <w:rFonts w:cs="Arial"/>
          <w:sz w:val="28"/>
          <w:szCs w:val="28"/>
          <w:u w:val="none"/>
        </w:rPr>
        <w:t>Arburg</w:t>
      </w:r>
      <w:r w:rsidR="008E5421">
        <w:rPr>
          <w:rFonts w:cs="Arial"/>
          <w:sz w:val="28"/>
          <w:szCs w:val="28"/>
          <w:u w:val="none"/>
        </w:rPr>
        <w:t>-</w:t>
      </w:r>
      <w:r>
        <w:rPr>
          <w:rFonts w:cs="Arial"/>
          <w:sz w:val="28"/>
          <w:szCs w:val="28"/>
          <w:u w:val="none"/>
        </w:rPr>
        <w:t>Exponat</w:t>
      </w:r>
      <w:r w:rsidR="00483C5A">
        <w:rPr>
          <w:rFonts w:cs="Arial"/>
          <w:sz w:val="28"/>
          <w:szCs w:val="28"/>
          <w:u w:val="none"/>
        </w:rPr>
        <w:t xml:space="preserve"> </w:t>
      </w:r>
      <w:r w:rsidR="00D01DDF">
        <w:rPr>
          <w:rFonts w:cs="Arial"/>
          <w:sz w:val="28"/>
          <w:szCs w:val="28"/>
          <w:u w:val="none"/>
        </w:rPr>
        <w:t xml:space="preserve">auf der </w:t>
      </w:r>
      <w:r w:rsidR="00483C5A">
        <w:rPr>
          <w:rFonts w:cs="Arial"/>
          <w:sz w:val="28"/>
          <w:szCs w:val="28"/>
          <w:u w:val="none"/>
        </w:rPr>
        <w:t>Fakuma</w:t>
      </w:r>
      <w:r w:rsidR="00F465B8">
        <w:rPr>
          <w:rFonts w:cs="Arial"/>
          <w:sz w:val="28"/>
          <w:szCs w:val="28"/>
          <w:u w:val="none"/>
        </w:rPr>
        <w:t xml:space="preserve"> </w:t>
      </w:r>
      <w:r w:rsidR="00F465B8" w:rsidRPr="00483C5A">
        <w:rPr>
          <w:rFonts w:cs="Arial"/>
          <w:sz w:val="28"/>
          <w:szCs w:val="28"/>
          <w:u w:val="none"/>
        </w:rPr>
        <w:t>2023</w:t>
      </w:r>
    </w:p>
    <w:p w14:paraId="7AA690BB" w14:textId="0BE5DE34" w:rsidR="0053767B" w:rsidRDefault="007B4BD9" w:rsidP="000613AA">
      <w:pPr>
        <w:pStyle w:val="FormatvorlagePMHeadline"/>
      </w:pPr>
      <w:r>
        <w:t xml:space="preserve">Allrounder </w:t>
      </w:r>
      <w:r w:rsidR="008529D8">
        <w:t>375 V</w:t>
      </w:r>
      <w:r>
        <w:t xml:space="preserve">: </w:t>
      </w:r>
      <w:r w:rsidR="000124DB">
        <w:t>Transparenz dank digitalem „Fingerprint“</w:t>
      </w:r>
    </w:p>
    <w:p w14:paraId="630B44C0" w14:textId="77777777" w:rsidR="0053767B" w:rsidRPr="00CB1E7A" w:rsidRDefault="0053767B" w:rsidP="0053767B">
      <w:pPr>
        <w:pStyle w:val="PMSubline"/>
        <w:numPr>
          <w:ilvl w:val="0"/>
          <w:numId w:val="0"/>
        </w:numPr>
      </w:pPr>
    </w:p>
    <w:p w14:paraId="22DED58A" w14:textId="06B71AC1" w:rsidR="007B4BD9" w:rsidRDefault="000124DB" w:rsidP="007B4BD9">
      <w:pPr>
        <w:pStyle w:val="PMSubline"/>
      </w:pPr>
      <w:r>
        <w:t xml:space="preserve">Automatisiert: Kompakte Turnkey-Anlage mit </w:t>
      </w:r>
      <w:r w:rsidR="004404E8">
        <w:br/>
      </w:r>
      <w:r>
        <w:t>hängend montiertem Sechs-Achs-Roboter</w:t>
      </w:r>
    </w:p>
    <w:p w14:paraId="7E93B386" w14:textId="43ED167C" w:rsidR="004404E8" w:rsidRDefault="004404E8" w:rsidP="00CE5918">
      <w:pPr>
        <w:pStyle w:val="PMSubline"/>
      </w:pPr>
      <w:r>
        <w:t>„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>“: In einem Schritt zum gebrauchs</w:t>
      </w:r>
      <w:r>
        <w:softHyphen/>
        <w:t>fertigen Fahrrad-Werkzeug</w:t>
      </w:r>
    </w:p>
    <w:p w14:paraId="22804BC2" w14:textId="001D9FB8" w:rsidR="004404E8" w:rsidRDefault="004404E8" w:rsidP="00CE5918">
      <w:pPr>
        <w:pStyle w:val="PMSubline"/>
      </w:pPr>
      <w:r>
        <w:t xml:space="preserve">Digital: Reifenheber mittels „Invisible </w:t>
      </w:r>
      <w:proofErr w:type="spellStart"/>
      <w:r>
        <w:t>Tracing</w:t>
      </w:r>
      <w:proofErr w:type="spellEnd"/>
      <w:r>
        <w:t xml:space="preserve">“ zu </w:t>
      </w:r>
      <w:r>
        <w:br/>
        <w:t xml:space="preserve">100 Prozent </w:t>
      </w:r>
      <w:proofErr w:type="spellStart"/>
      <w:r>
        <w:t>rückverfolgbar</w:t>
      </w:r>
      <w:proofErr w:type="spellEnd"/>
    </w:p>
    <w:p w14:paraId="2BA6D8F2" w14:textId="77777777" w:rsidR="0053767B" w:rsidRDefault="0053767B" w:rsidP="00F643BE">
      <w:pPr>
        <w:pStyle w:val="PMText"/>
      </w:pPr>
    </w:p>
    <w:p w14:paraId="3ADD7C5A" w14:textId="4EA3C48E" w:rsidR="0053767B" w:rsidRPr="00093FDE" w:rsidRDefault="00AA545A" w:rsidP="0053767B">
      <w:pPr>
        <w:pStyle w:val="PMOrtDatum"/>
      </w:pPr>
      <w:r w:rsidRPr="00CD5CEE">
        <w:t>Loßburg</w:t>
      </w:r>
      <w:r w:rsidR="0053767B" w:rsidRPr="00CD5CEE">
        <w:t xml:space="preserve">, </w:t>
      </w:r>
      <w:r w:rsidR="00A906CC">
        <w:t>17.10</w:t>
      </w:r>
      <w:r w:rsidRPr="00CD5CEE">
        <w:t>.20</w:t>
      </w:r>
      <w:r w:rsidR="00093FDE" w:rsidRPr="00CD5CEE">
        <w:t>23</w:t>
      </w:r>
    </w:p>
    <w:p w14:paraId="110CD57E" w14:textId="60502770" w:rsidR="006D0AF0" w:rsidRDefault="004404E8" w:rsidP="006D0AF0">
      <w:pPr>
        <w:pStyle w:val="PMText"/>
      </w:pPr>
      <w:r w:rsidRPr="004404E8">
        <w:rPr>
          <w:b/>
          <w:i/>
        </w:rPr>
        <w:t xml:space="preserve">Wie Digitalisierung und Automation Hand in Hand gehen, um Kunststoffteile effizient und zu 100 Prozent </w:t>
      </w:r>
      <w:proofErr w:type="spellStart"/>
      <w:r w:rsidRPr="004404E8">
        <w:rPr>
          <w:b/>
          <w:i/>
        </w:rPr>
        <w:t>rückverfolgbar</w:t>
      </w:r>
      <w:proofErr w:type="spellEnd"/>
      <w:r w:rsidRPr="004404E8">
        <w:rPr>
          <w:b/>
          <w:i/>
        </w:rPr>
        <w:t xml:space="preserve"> zu fertigen, zeigt</w:t>
      </w:r>
      <w:r w:rsidR="00A906CC">
        <w:rPr>
          <w:b/>
          <w:i/>
        </w:rPr>
        <w:t xml:space="preserve"> auf der Fakuma 2023</w:t>
      </w:r>
      <w:r w:rsidRPr="004404E8">
        <w:rPr>
          <w:b/>
          <w:i/>
        </w:rPr>
        <w:t xml:space="preserve"> das</w:t>
      </w:r>
      <w:r>
        <w:rPr>
          <w:b/>
          <w:i/>
        </w:rPr>
        <w:t xml:space="preserve"> Praxisbeispiel Reifenheber</w:t>
      </w:r>
      <w:r w:rsidRPr="004404E8">
        <w:rPr>
          <w:b/>
          <w:i/>
        </w:rPr>
        <w:t xml:space="preserve">. Über „Invisible </w:t>
      </w:r>
      <w:proofErr w:type="spellStart"/>
      <w:r w:rsidRPr="004404E8">
        <w:rPr>
          <w:b/>
          <w:i/>
        </w:rPr>
        <w:t>Tracing</w:t>
      </w:r>
      <w:proofErr w:type="spellEnd"/>
      <w:r w:rsidRPr="004404E8">
        <w:rPr>
          <w:b/>
          <w:i/>
        </w:rPr>
        <w:t xml:space="preserve">“, eine Technologie des Partners </w:t>
      </w:r>
      <w:proofErr w:type="spellStart"/>
      <w:r w:rsidRPr="004404E8">
        <w:rPr>
          <w:b/>
          <w:i/>
        </w:rPr>
        <w:t>Detagto</w:t>
      </w:r>
      <w:proofErr w:type="spellEnd"/>
      <w:r w:rsidRPr="004404E8">
        <w:rPr>
          <w:b/>
          <w:i/>
        </w:rPr>
        <w:t xml:space="preserve">, </w:t>
      </w:r>
      <w:r w:rsidR="00462507">
        <w:rPr>
          <w:b/>
          <w:i/>
        </w:rPr>
        <w:t>ist</w:t>
      </w:r>
      <w:r w:rsidRPr="004404E8">
        <w:rPr>
          <w:b/>
          <w:i/>
        </w:rPr>
        <w:t xml:space="preserve"> jedes </w:t>
      </w:r>
      <w:r w:rsidR="00462507">
        <w:rPr>
          <w:b/>
          <w:i/>
        </w:rPr>
        <w:t>Produkt eindeutig identifizierbar</w:t>
      </w:r>
      <w:r w:rsidRPr="004404E8">
        <w:rPr>
          <w:b/>
          <w:i/>
        </w:rPr>
        <w:t>.</w:t>
      </w:r>
    </w:p>
    <w:p w14:paraId="04A99A47" w14:textId="77777777" w:rsidR="004404E8" w:rsidRDefault="004404E8" w:rsidP="00A44281">
      <w:pPr>
        <w:pStyle w:val="PMText"/>
      </w:pPr>
    </w:p>
    <w:p w14:paraId="65BD2743" w14:textId="156B6939" w:rsidR="006D0AF0" w:rsidRDefault="00462507" w:rsidP="00A44281">
      <w:pPr>
        <w:pStyle w:val="PMText"/>
      </w:pPr>
      <w:r w:rsidRPr="00FC20C8">
        <w:t xml:space="preserve">Die </w:t>
      </w:r>
      <w:r>
        <w:t>Turnkey-Anlage mit Mehrachs-Roboter</w:t>
      </w:r>
      <w:r w:rsidRPr="00FC20C8">
        <w:t xml:space="preserve">, </w:t>
      </w:r>
      <w:proofErr w:type="spellStart"/>
      <w:r w:rsidRPr="00FC20C8">
        <w:t>Umspritz</w:t>
      </w:r>
      <w:r>
        <w:t>en</w:t>
      </w:r>
      <w:proofErr w:type="spellEnd"/>
      <w:r w:rsidRPr="00FC20C8">
        <w:t xml:space="preserve"> von Einlegern und Teilekonfektionierung ist eine anspruchsvolle </w:t>
      </w:r>
      <w:r>
        <w:t>Fertigung</w:t>
      </w:r>
      <w:r w:rsidRPr="00FC20C8">
        <w:t>slösung mit hoher Autonomie.</w:t>
      </w:r>
      <w:r w:rsidRPr="005A17AB">
        <w:t xml:space="preserve"> </w:t>
      </w:r>
      <w:r w:rsidR="000975AD" w:rsidRPr="004404E8">
        <w:t xml:space="preserve">Mit dem Fahrrad-Werkzeug lassen sich Reifen </w:t>
      </w:r>
      <w:r w:rsidR="000975AD">
        <w:t xml:space="preserve">und Schlauch </w:t>
      </w:r>
      <w:r w:rsidR="000975AD" w:rsidRPr="004404E8">
        <w:t>schnell und einfach von der Fe</w:t>
      </w:r>
      <w:r w:rsidR="00A906CC">
        <w:t>lge lösen und wieder montieren.</w:t>
      </w:r>
    </w:p>
    <w:p w14:paraId="644A7243" w14:textId="77777777" w:rsidR="004404E8" w:rsidRDefault="004404E8" w:rsidP="0053767B">
      <w:pPr>
        <w:pStyle w:val="PMText"/>
      </w:pPr>
    </w:p>
    <w:p w14:paraId="537FFA07" w14:textId="10EE5E53" w:rsidR="00A44281" w:rsidRPr="00630C2D" w:rsidRDefault="004404E8" w:rsidP="0053767B">
      <w:pPr>
        <w:pStyle w:val="PMText"/>
        <w:rPr>
          <w:b/>
        </w:rPr>
      </w:pPr>
      <w:r>
        <w:rPr>
          <w:b/>
        </w:rPr>
        <w:t xml:space="preserve">Verarbeitung von </w:t>
      </w:r>
      <w:proofErr w:type="spellStart"/>
      <w:r>
        <w:rPr>
          <w:b/>
        </w:rPr>
        <w:t>Rezyklat</w:t>
      </w:r>
      <w:proofErr w:type="spellEnd"/>
      <w:r>
        <w:rPr>
          <w:b/>
        </w:rPr>
        <w:t xml:space="preserve"> (PIR)</w:t>
      </w:r>
    </w:p>
    <w:p w14:paraId="0CE0DC49" w14:textId="67FB416B" w:rsidR="004404E8" w:rsidRDefault="00462507" w:rsidP="00856E7C">
      <w:pPr>
        <w:pStyle w:val="PMText"/>
      </w:pPr>
      <w:r>
        <w:t xml:space="preserve">Produziert werden die Reifenheber </w:t>
      </w:r>
      <w:r w:rsidRPr="004404E8">
        <w:t>„</w:t>
      </w:r>
      <w:proofErr w:type="spellStart"/>
      <w:r w:rsidRPr="004404E8">
        <w:t>ready</w:t>
      </w:r>
      <w:proofErr w:type="spellEnd"/>
      <w:r w:rsidRPr="004404E8">
        <w:t xml:space="preserve"> </w:t>
      </w:r>
      <w:proofErr w:type="spellStart"/>
      <w:r w:rsidRPr="004404E8">
        <w:t>to</w:t>
      </w:r>
      <w:proofErr w:type="spellEnd"/>
      <w:r w:rsidRPr="004404E8">
        <w:t xml:space="preserve"> </w:t>
      </w:r>
      <w:proofErr w:type="spellStart"/>
      <w:r w:rsidRPr="004404E8">
        <w:t>use</w:t>
      </w:r>
      <w:proofErr w:type="spellEnd"/>
      <w:r w:rsidRPr="004404E8">
        <w:t>“</w:t>
      </w:r>
      <w:r>
        <w:t xml:space="preserve"> von einer</w:t>
      </w:r>
      <w:r w:rsidRPr="004404E8">
        <w:t xml:space="preserve"> </w:t>
      </w:r>
      <w:r>
        <w:t xml:space="preserve">kompakten </w:t>
      </w:r>
      <w:r w:rsidRPr="004404E8">
        <w:t xml:space="preserve">Turnkey-Anlage </w:t>
      </w:r>
      <w:r>
        <w:t>rund um einen Allrounder 375 V mit 500 kN Schließkraft</w:t>
      </w:r>
      <w:r w:rsidR="00135367">
        <w:t xml:space="preserve"> </w:t>
      </w:r>
      <w:r w:rsidR="00DD2C1E">
        <w:t xml:space="preserve">und </w:t>
      </w:r>
      <w:r w:rsidR="00135367">
        <w:t>einem 1+1-fach-Familienwerkzeug</w:t>
      </w:r>
      <w:r>
        <w:t xml:space="preserve">. Die </w:t>
      </w:r>
      <w:r>
        <w:lastRenderedPageBreak/>
        <w:t>Vertikalmaschine</w:t>
      </w:r>
      <w:r w:rsidR="004404E8" w:rsidRPr="004404E8">
        <w:t xml:space="preserve"> </w:t>
      </w:r>
      <w:proofErr w:type="spellStart"/>
      <w:r w:rsidR="004404E8" w:rsidRPr="004404E8">
        <w:t>umspritzt</w:t>
      </w:r>
      <w:proofErr w:type="spellEnd"/>
      <w:r w:rsidR="004404E8" w:rsidRPr="004404E8">
        <w:t xml:space="preserve"> Einleger mit 50 Prozent glasfaserverstärktem PA 66/6 zu einem so genannten „</w:t>
      </w:r>
      <w:proofErr w:type="spellStart"/>
      <w:r w:rsidR="004404E8" w:rsidRPr="004404E8">
        <w:t>Remover</w:t>
      </w:r>
      <w:proofErr w:type="spellEnd"/>
      <w:r w:rsidR="004404E8" w:rsidRPr="004404E8">
        <w:t xml:space="preserve">“ und </w:t>
      </w:r>
      <w:r w:rsidR="004404E8">
        <w:t xml:space="preserve">einem </w:t>
      </w:r>
      <w:r w:rsidR="004404E8" w:rsidRPr="004404E8">
        <w:t xml:space="preserve">„Installer“. </w:t>
      </w:r>
      <w:r w:rsidR="00135367">
        <w:t xml:space="preserve">Der Einleger besteht aus </w:t>
      </w:r>
      <w:r w:rsidR="00135367" w:rsidRPr="00135367">
        <w:t>ISCC-zertifizierte</w:t>
      </w:r>
      <w:r w:rsidR="00135367">
        <w:t>m</w:t>
      </w:r>
      <w:r w:rsidR="00135367" w:rsidRPr="00135367">
        <w:t xml:space="preserve"> </w:t>
      </w:r>
      <w:r w:rsidR="00135367">
        <w:t>POM, das</w:t>
      </w:r>
      <w:r w:rsidR="00135367" w:rsidRPr="004404E8">
        <w:t xml:space="preserve"> </w:t>
      </w:r>
      <w:r w:rsidR="00135367">
        <w:t>PA-</w:t>
      </w:r>
      <w:r w:rsidR="00135367" w:rsidRPr="004404E8">
        <w:t xml:space="preserve">Material </w:t>
      </w:r>
      <w:r w:rsidR="00135367">
        <w:t>ist</w:t>
      </w:r>
      <w:r w:rsidR="00135367" w:rsidRPr="004404E8">
        <w:t xml:space="preserve"> ein sortenreines Post-Industrial-</w:t>
      </w:r>
      <w:proofErr w:type="spellStart"/>
      <w:r w:rsidR="00135367" w:rsidRPr="004404E8">
        <w:t>Rezyklat</w:t>
      </w:r>
      <w:proofErr w:type="spellEnd"/>
      <w:r w:rsidR="00135367" w:rsidRPr="004404E8">
        <w:t xml:space="preserve"> (PIR). </w:t>
      </w:r>
      <w:r w:rsidR="004404E8">
        <w:t xml:space="preserve">Die Zykluszeit beträgt rund 45 Sekunden. </w:t>
      </w:r>
      <w:r w:rsidR="000975AD" w:rsidRPr="000975AD">
        <w:t xml:space="preserve">Für eine homogene Materialaufbereitung und gleichbleibend hohe Produktqualität ist das Exponat mit dem </w:t>
      </w:r>
      <w:proofErr w:type="spellStart"/>
      <w:r w:rsidR="000975AD" w:rsidRPr="000975AD">
        <w:t>Rezyklat</w:t>
      </w:r>
      <w:proofErr w:type="spellEnd"/>
      <w:r w:rsidR="00135367">
        <w:t>-Paket von Arburg ausgestattet.</w:t>
      </w:r>
    </w:p>
    <w:p w14:paraId="17B10E28" w14:textId="77777777" w:rsidR="004404E8" w:rsidRDefault="004404E8" w:rsidP="00856E7C">
      <w:pPr>
        <w:pStyle w:val="PMText"/>
      </w:pPr>
    </w:p>
    <w:p w14:paraId="49E630E6" w14:textId="77777777" w:rsidR="004404E8" w:rsidRPr="00630C2D" w:rsidRDefault="004404E8" w:rsidP="004404E8">
      <w:pPr>
        <w:pStyle w:val="PMText"/>
        <w:rPr>
          <w:b/>
        </w:rPr>
      </w:pPr>
      <w:r>
        <w:rPr>
          <w:b/>
        </w:rPr>
        <w:t>Platzsparende Automation</w:t>
      </w:r>
    </w:p>
    <w:p w14:paraId="06D4CECB" w14:textId="1D8EA342" w:rsidR="004404E8" w:rsidRDefault="00462507" w:rsidP="00856E7C">
      <w:pPr>
        <w:pStyle w:val="PMText"/>
      </w:pPr>
      <w:r>
        <w:t>E</w:t>
      </w:r>
      <w:r w:rsidRPr="004404E8">
        <w:t xml:space="preserve">in </w:t>
      </w:r>
      <w:r w:rsidR="00A73A31" w:rsidRPr="004404E8">
        <w:t xml:space="preserve">Kuka </w:t>
      </w:r>
      <w:r w:rsidRPr="004404E8">
        <w:t xml:space="preserve">Sechs-Achs-Roboter </w:t>
      </w:r>
      <w:r>
        <w:t>übernimmt das komplette Teilehandling.</w:t>
      </w:r>
      <w:r w:rsidRPr="004404E8">
        <w:t xml:space="preserve"> </w:t>
      </w:r>
      <w:r w:rsidR="004404E8" w:rsidRPr="004404E8">
        <w:t xml:space="preserve">Die Automation erfordert keine zusätzliche Stellfläche: </w:t>
      </w:r>
      <w:r w:rsidR="00A73A31">
        <w:t>Der Sechs-Achs-Roboter</w:t>
      </w:r>
      <w:r w:rsidR="004404E8" w:rsidRPr="004404E8">
        <w:t xml:space="preserve"> ist platzsparend hängend montiert und in die </w:t>
      </w:r>
      <w:r w:rsidR="00135367">
        <w:t>Maschinens</w:t>
      </w:r>
      <w:r w:rsidR="004404E8" w:rsidRPr="004404E8">
        <w:t xml:space="preserve">teuerung integriert. Er </w:t>
      </w:r>
      <w:r w:rsidR="005A17AB">
        <w:t>f</w:t>
      </w:r>
      <w:r w:rsidR="005A17AB" w:rsidRPr="005A17AB">
        <w:t xml:space="preserve">ührt zunächst </w:t>
      </w:r>
      <w:r w:rsidR="009E73AF">
        <w:t xml:space="preserve">über einen </w:t>
      </w:r>
      <w:r w:rsidR="009E73AF" w:rsidRPr="009E73AF">
        <w:t>Vibrationswendelförderer</w:t>
      </w:r>
      <w:r w:rsidR="009E73AF" w:rsidRPr="005A17AB">
        <w:t xml:space="preserve"> </w:t>
      </w:r>
      <w:r w:rsidR="009E73AF">
        <w:t xml:space="preserve">bereitgestellte </w:t>
      </w:r>
      <w:r w:rsidR="005A17AB" w:rsidRPr="005A17AB">
        <w:t xml:space="preserve">Clips einer Kameraprüfung zu und legt sie in das Werkzeug ein. </w:t>
      </w:r>
      <w:r w:rsidR="005A17AB">
        <w:t>D</w:t>
      </w:r>
      <w:r w:rsidR="004404E8" w:rsidRPr="004404E8">
        <w:t xml:space="preserve">ie </w:t>
      </w:r>
      <w:r w:rsidR="005A17AB">
        <w:t xml:space="preserve">entnommenen </w:t>
      </w:r>
      <w:r w:rsidR="004404E8" w:rsidRPr="004404E8">
        <w:t xml:space="preserve">Spritzteile </w:t>
      </w:r>
      <w:r w:rsidR="005A17AB">
        <w:t xml:space="preserve">erhalten in </w:t>
      </w:r>
      <w:r w:rsidR="004404E8" w:rsidRPr="004404E8">
        <w:t xml:space="preserve">einer Laserstation </w:t>
      </w:r>
      <w:r w:rsidR="004404E8">
        <w:t xml:space="preserve">einen DM-Code. Dann </w:t>
      </w:r>
      <w:r w:rsidR="00135367">
        <w:t>werden sie um</w:t>
      </w:r>
      <w:r w:rsidR="004404E8">
        <w:t xml:space="preserve"> </w:t>
      </w:r>
      <w:r w:rsidR="004404E8" w:rsidRPr="004404E8">
        <w:t xml:space="preserve">eine Bedienanleitung komplettiert und </w:t>
      </w:r>
      <w:r w:rsidR="004404E8">
        <w:t>der zweiteilige</w:t>
      </w:r>
      <w:r w:rsidR="004404E8" w:rsidRPr="004404E8">
        <w:t xml:space="preserve"> Reifenheber</w:t>
      </w:r>
      <w:r w:rsidR="00DD2C1E">
        <w:t xml:space="preserve"> wird</w:t>
      </w:r>
      <w:r w:rsidR="004404E8" w:rsidRPr="004404E8">
        <w:t xml:space="preserve"> „</w:t>
      </w:r>
      <w:proofErr w:type="spellStart"/>
      <w:r w:rsidR="004404E8" w:rsidRPr="004404E8">
        <w:t>ready</w:t>
      </w:r>
      <w:proofErr w:type="spellEnd"/>
      <w:r w:rsidR="004404E8" w:rsidRPr="004404E8">
        <w:t xml:space="preserve"> </w:t>
      </w:r>
      <w:proofErr w:type="spellStart"/>
      <w:r w:rsidR="004404E8" w:rsidRPr="004404E8">
        <w:t>to</w:t>
      </w:r>
      <w:proofErr w:type="spellEnd"/>
      <w:r w:rsidR="004404E8" w:rsidRPr="004404E8">
        <w:t xml:space="preserve"> </w:t>
      </w:r>
      <w:proofErr w:type="spellStart"/>
      <w:r w:rsidR="004404E8" w:rsidRPr="004404E8">
        <w:t>use</w:t>
      </w:r>
      <w:proofErr w:type="spellEnd"/>
      <w:r w:rsidR="004404E8" w:rsidRPr="004404E8">
        <w:t>“</w:t>
      </w:r>
      <w:r w:rsidR="004404E8">
        <w:t xml:space="preserve"> </w:t>
      </w:r>
      <w:r w:rsidR="00135367">
        <w:t>montiert.</w:t>
      </w:r>
    </w:p>
    <w:p w14:paraId="798B1B7B" w14:textId="19E35EA6" w:rsidR="004404E8" w:rsidRDefault="004404E8" w:rsidP="00856E7C">
      <w:pPr>
        <w:pStyle w:val="PMText"/>
      </w:pPr>
    </w:p>
    <w:p w14:paraId="2B6E3DF3" w14:textId="41EFC69F" w:rsidR="004404E8" w:rsidRPr="004404E8" w:rsidRDefault="00A73A31" w:rsidP="00856E7C">
      <w:pPr>
        <w:pStyle w:val="PMText"/>
        <w:rPr>
          <w:b/>
        </w:rPr>
      </w:pPr>
      <w:r>
        <w:rPr>
          <w:b/>
        </w:rPr>
        <w:t xml:space="preserve">Markierungsloses </w:t>
      </w:r>
      <w:r w:rsidR="004404E8">
        <w:rPr>
          <w:b/>
        </w:rPr>
        <w:t>„I</w:t>
      </w:r>
      <w:r w:rsidR="004404E8" w:rsidRPr="004404E8">
        <w:rPr>
          <w:b/>
        </w:rPr>
        <w:t xml:space="preserve">nvisible </w:t>
      </w:r>
      <w:proofErr w:type="spellStart"/>
      <w:r w:rsidR="004404E8" w:rsidRPr="004404E8">
        <w:rPr>
          <w:b/>
        </w:rPr>
        <w:t>Tracing</w:t>
      </w:r>
      <w:proofErr w:type="spellEnd"/>
      <w:r w:rsidR="004404E8">
        <w:rPr>
          <w:b/>
        </w:rPr>
        <w:t>“</w:t>
      </w:r>
    </w:p>
    <w:p w14:paraId="1229CDBD" w14:textId="24FFA650" w:rsidR="00A73A31" w:rsidRDefault="005A17AB" w:rsidP="004404E8">
      <w:pPr>
        <w:pStyle w:val="PMText"/>
      </w:pPr>
      <w:r w:rsidRPr="005A17AB">
        <w:t xml:space="preserve">Bevor der Reifenheber auf ein Förderband abgelegt wird, </w:t>
      </w:r>
      <w:r>
        <w:t>fotografiert</w:t>
      </w:r>
      <w:r w:rsidRPr="005A17AB">
        <w:t xml:space="preserve"> ein Kamerasystem </w:t>
      </w:r>
      <w:r>
        <w:t>in einer separaten Station einen</w:t>
      </w:r>
      <w:r w:rsidRPr="005A17AB">
        <w:t xml:space="preserve"> definierten Bereich </w:t>
      </w:r>
      <w:r>
        <w:t>der Bauteil-Oberfläche</w:t>
      </w:r>
      <w:r w:rsidRPr="005A17AB">
        <w:t>.</w:t>
      </w:r>
      <w:r>
        <w:t xml:space="preserve"> Hierbei kommt die</w:t>
      </w:r>
      <w:r w:rsidR="007A3AF0">
        <w:t xml:space="preserve"> vergleichsweise neue Technologie „Invisible</w:t>
      </w:r>
      <w:r w:rsidR="004404E8" w:rsidRPr="004404E8">
        <w:t xml:space="preserve"> </w:t>
      </w:r>
      <w:proofErr w:type="spellStart"/>
      <w:r w:rsidR="004404E8" w:rsidRPr="004404E8">
        <w:t>Tracing</w:t>
      </w:r>
      <w:proofErr w:type="spellEnd"/>
      <w:r w:rsidR="007A3AF0">
        <w:t>“</w:t>
      </w:r>
      <w:r w:rsidR="004404E8" w:rsidRPr="004404E8">
        <w:t xml:space="preserve"> des Partners </w:t>
      </w:r>
      <w:proofErr w:type="spellStart"/>
      <w:r w:rsidR="004404E8" w:rsidRPr="004404E8">
        <w:t>Detagto</w:t>
      </w:r>
      <w:proofErr w:type="spellEnd"/>
      <w:r>
        <w:t xml:space="preserve"> zum Einsatz.</w:t>
      </w:r>
      <w:r w:rsidR="004404E8" w:rsidRPr="004404E8">
        <w:t xml:space="preserve"> Die Bilddaten </w:t>
      </w:r>
      <w:r>
        <w:t xml:space="preserve">der registrierten Oberfläche </w:t>
      </w:r>
      <w:r w:rsidR="004404E8" w:rsidRPr="004404E8">
        <w:t xml:space="preserve">werden in </w:t>
      </w:r>
      <w:proofErr w:type="gramStart"/>
      <w:r w:rsidR="004404E8" w:rsidRPr="004404E8">
        <w:t>eine wenige Kilobytes</w:t>
      </w:r>
      <w:proofErr w:type="gramEnd"/>
      <w:r w:rsidR="004404E8" w:rsidRPr="004404E8">
        <w:t xml:space="preserve"> große, einfach speicherbare Zeichenkette umgewandelt</w:t>
      </w:r>
      <w:r w:rsidRPr="005A17AB">
        <w:t xml:space="preserve"> und komprimiert, bevor sie an e</w:t>
      </w:r>
      <w:r>
        <w:t>ine Datenbank übergeben werden.</w:t>
      </w:r>
      <w:r w:rsidR="004404E8" w:rsidRPr="004404E8">
        <w:t xml:space="preserve"> Weil jede Oberfläche – ähnlich wie ein menschlicher Fingerabdruck – minimal anders aussieht, lässt sich später jedes Bauteil </w:t>
      </w:r>
      <w:r>
        <w:t>a</w:t>
      </w:r>
      <w:r w:rsidRPr="005A17AB">
        <w:t xml:space="preserve">n einer separaten Prüfstation </w:t>
      </w:r>
      <w:r>
        <w:t xml:space="preserve">eindeutig </w:t>
      </w:r>
      <w:r>
        <w:lastRenderedPageBreak/>
        <w:t xml:space="preserve">identifizieren </w:t>
      </w:r>
      <w:r w:rsidRPr="005A17AB">
        <w:t>– zuverlässig, fälschungssicher und mit geringem Aufwand.</w:t>
      </w:r>
    </w:p>
    <w:p w14:paraId="132CC17F" w14:textId="6EB8844C" w:rsidR="00A73A31" w:rsidRPr="006F4AD6" w:rsidRDefault="00A73A31" w:rsidP="004404E8">
      <w:pPr>
        <w:pStyle w:val="PMText"/>
      </w:pPr>
    </w:p>
    <w:p w14:paraId="37B8386B" w14:textId="2CFF3807" w:rsidR="00A73A31" w:rsidRPr="006F4AD6" w:rsidRDefault="00A73A31" w:rsidP="004404E8">
      <w:pPr>
        <w:pStyle w:val="PMText"/>
      </w:pPr>
      <w:r w:rsidRPr="006F4AD6">
        <w:rPr>
          <w:b/>
        </w:rPr>
        <w:t xml:space="preserve">100 Prozent </w:t>
      </w:r>
      <w:proofErr w:type="spellStart"/>
      <w:r w:rsidRPr="006F4AD6">
        <w:rPr>
          <w:b/>
        </w:rPr>
        <w:t>rückverfolgbar</w:t>
      </w:r>
      <w:proofErr w:type="spellEnd"/>
      <w:r w:rsidR="003B1440" w:rsidRPr="006F4AD6">
        <w:rPr>
          <w:b/>
        </w:rPr>
        <w:t xml:space="preserve"> mittels AT</w:t>
      </w:r>
      <w:r w:rsidRPr="006F4AD6">
        <w:rPr>
          <w:b/>
        </w:rPr>
        <w:t>CM</w:t>
      </w:r>
      <w:r w:rsidR="003B1440" w:rsidRPr="006F4AD6">
        <w:rPr>
          <w:b/>
        </w:rPr>
        <w:t xml:space="preserve"> und R-Cycle“</w:t>
      </w:r>
    </w:p>
    <w:p w14:paraId="6380ADA0" w14:textId="549C5E3C" w:rsidR="00833BCB" w:rsidRPr="006F4AD6" w:rsidRDefault="005A17AB" w:rsidP="00833BCB">
      <w:pPr>
        <w:pStyle w:val="PMText"/>
      </w:pPr>
      <w:r w:rsidRPr="006F4AD6">
        <w:t>Beim Exponat wird d</w:t>
      </w:r>
      <w:r w:rsidR="004404E8" w:rsidRPr="006F4AD6">
        <w:t xml:space="preserve">ieser unsichtbare „Fingerprint“ an das </w:t>
      </w:r>
      <w:proofErr w:type="spellStart"/>
      <w:r w:rsidR="00BA1FAD" w:rsidRPr="006F4AD6">
        <w:t>Scada</w:t>
      </w:r>
      <w:proofErr w:type="spellEnd"/>
      <w:r w:rsidR="004404E8" w:rsidRPr="006F4AD6">
        <w:t>-System Arburg Turnkey</w:t>
      </w:r>
      <w:r w:rsidR="009E73AF" w:rsidRPr="006F4AD6">
        <w:t xml:space="preserve"> Control Module (ATCM) übergeben</w:t>
      </w:r>
      <w:r w:rsidR="004404E8" w:rsidRPr="006F4AD6">
        <w:t>.</w:t>
      </w:r>
      <w:r w:rsidRPr="006F4AD6">
        <w:t xml:space="preserve"> </w:t>
      </w:r>
      <w:r w:rsidR="00905D1C" w:rsidRPr="006F4AD6">
        <w:t>Das so</w:t>
      </w:r>
      <w:r w:rsidR="006F4AD6" w:rsidRPr="006F4AD6">
        <w:t>rgt für 100 Prozent Rückverfolg</w:t>
      </w:r>
      <w:r w:rsidR="00905D1C" w:rsidRPr="006F4AD6">
        <w:t xml:space="preserve">barkeit. </w:t>
      </w:r>
      <w:r w:rsidR="00833BCB" w:rsidRPr="006F4AD6">
        <w:t xml:space="preserve">Das ATCM ist die Schlüsseltechnologie zur Verknüpfung und Rückverfolgung von Material- und Prozessdaten. </w:t>
      </w:r>
      <w:r w:rsidR="00905D1C" w:rsidRPr="006F4AD6">
        <w:t>In diesem Fall werden von</w:t>
      </w:r>
      <w:r w:rsidR="00833BCB" w:rsidRPr="006F4AD6">
        <w:t xml:space="preserve"> jeder Bauteil-ID die Daten aus dem Spritzgießprozess erfasst und mit den Ergebnissen der optischen Überprüfung des Einlegeteils und dem digitalen „Fingerprint“ </w:t>
      </w:r>
      <w:r w:rsidR="002E03FB" w:rsidRPr="006F4AD6">
        <w:t>verknüpft</w:t>
      </w:r>
      <w:r w:rsidR="00833BCB" w:rsidRPr="006F4AD6">
        <w:t xml:space="preserve">. </w:t>
      </w:r>
    </w:p>
    <w:p w14:paraId="1FFF572D" w14:textId="172069B1" w:rsidR="00905D1C" w:rsidRPr="006F4AD6" w:rsidRDefault="00833BCB" w:rsidP="00905D1C">
      <w:pPr>
        <w:pStyle w:val="PMText"/>
      </w:pPr>
      <w:r w:rsidRPr="006F4AD6">
        <w:t xml:space="preserve">Die Anwendung ist auch ein Praxisbeispiel im Rahmen </w:t>
      </w:r>
      <w:r w:rsidR="00905D1C" w:rsidRPr="006F4AD6">
        <w:t>der Initiative</w:t>
      </w:r>
      <w:r w:rsidRPr="006F4AD6">
        <w:t xml:space="preserve"> R-Cycle, </w:t>
      </w:r>
      <w:r w:rsidR="00905D1C" w:rsidRPr="006F4AD6">
        <w:t>an der</w:t>
      </w:r>
      <w:r w:rsidRPr="006F4AD6">
        <w:t xml:space="preserve"> Arburg als erster Maschinenbauer von Anfang an beteiligt war. </w:t>
      </w:r>
      <w:r w:rsidR="00905D1C" w:rsidRPr="006F4AD6">
        <w:t>Über den so genannten Barcode-Standard GS1 ermöglicht R-Cycle die automatisierte Speicherung recycling-relevanter Daten in digitalen Produktpässen und bildet den Ausgangspunkt für kreislauffähige Prozesse und deren Operationalisierung.</w:t>
      </w:r>
    </w:p>
    <w:p w14:paraId="6D511AA4" w14:textId="77777777" w:rsidR="00F77AB3" w:rsidRDefault="00F77AB3" w:rsidP="00F77AB3">
      <w:pPr>
        <w:pStyle w:val="PMText"/>
      </w:pPr>
    </w:p>
    <w:p w14:paraId="21E99F9C" w14:textId="77815D36" w:rsidR="009E5F6E" w:rsidRDefault="007B4BD9" w:rsidP="009E5F6E">
      <w:pPr>
        <w:spacing w:line="360" w:lineRule="auto"/>
        <w:rPr>
          <w:rFonts w:eastAsia="Arial" w:cs="Arial"/>
          <w:sz w:val="24"/>
          <w:szCs w:val="24"/>
          <w:lang w:eastAsia="en-US" w:bidi="en-US"/>
        </w:rPr>
      </w:pPr>
      <w:r w:rsidRPr="00384284">
        <w:rPr>
          <w:rFonts w:eastAsia="Arial" w:cs="Arial"/>
          <w:sz w:val="24"/>
          <w:szCs w:val="24"/>
          <w:lang w:eastAsia="en-US" w:bidi="en-US"/>
        </w:rPr>
        <w:t>(Video</w:t>
      </w:r>
      <w:r w:rsidR="00384284" w:rsidRPr="00384284">
        <w:rPr>
          <w:rFonts w:eastAsia="Arial" w:cs="Arial"/>
          <w:sz w:val="24"/>
          <w:szCs w:val="24"/>
          <w:lang w:eastAsia="en-US" w:bidi="en-US"/>
        </w:rPr>
        <w:t xml:space="preserve"> zur </w:t>
      </w:r>
      <w:r w:rsidR="00384284">
        <w:rPr>
          <w:rFonts w:eastAsia="Arial" w:cs="Arial"/>
          <w:sz w:val="24"/>
          <w:szCs w:val="24"/>
          <w:lang w:eastAsia="en-US" w:bidi="en-US"/>
        </w:rPr>
        <w:t xml:space="preserve">Anwendung: </w:t>
      </w:r>
      <w:hyperlink r:id="rId7" w:history="1">
        <w:r w:rsidR="000124DB" w:rsidRPr="00C609DC">
          <w:rPr>
            <w:rStyle w:val="Hyperlink"/>
            <w:rFonts w:eastAsia="Arial" w:cs="Arial"/>
            <w:sz w:val="24"/>
            <w:szCs w:val="24"/>
            <w:lang w:eastAsia="en-US" w:bidi="en-US"/>
          </w:rPr>
          <w:t>https://youtu.be/wHxqWm_pboc</w:t>
        </w:r>
      </w:hyperlink>
      <w:r>
        <w:rPr>
          <w:rFonts w:eastAsia="Arial" w:cs="Arial"/>
          <w:sz w:val="24"/>
          <w:szCs w:val="24"/>
          <w:lang w:eastAsia="en-US" w:bidi="en-US"/>
        </w:rPr>
        <w:t>)</w:t>
      </w:r>
    </w:p>
    <w:p w14:paraId="4A5FBDA0" w14:textId="6ADF2A81" w:rsidR="007B4BD9" w:rsidRDefault="007B4BD9" w:rsidP="007B4BD9">
      <w:pPr>
        <w:pStyle w:val="PMBildunterschrift"/>
        <w:rPr>
          <w:i w:val="0"/>
        </w:rPr>
      </w:pPr>
    </w:p>
    <w:p w14:paraId="1B30B379" w14:textId="77777777" w:rsidR="006F4AD6" w:rsidRDefault="006F4AD6">
      <w:pPr>
        <w:rPr>
          <w:b/>
          <w:bCs/>
          <w:sz w:val="32"/>
          <w:szCs w:val="20"/>
          <w:u w:val="single"/>
        </w:rPr>
      </w:pPr>
      <w:r>
        <w:br w:type="page"/>
      </w:r>
    </w:p>
    <w:p w14:paraId="47BF2F22" w14:textId="507E5FDE" w:rsidR="007B4BD9" w:rsidRPr="00A906CC" w:rsidRDefault="007B4BD9" w:rsidP="00A906CC">
      <w:pPr>
        <w:pStyle w:val="PMHeadline"/>
      </w:pPr>
      <w:r w:rsidRPr="009E5F6E">
        <w:lastRenderedPageBreak/>
        <w:t>Bild</w:t>
      </w:r>
      <w:r>
        <w:t>er</w:t>
      </w:r>
    </w:p>
    <w:p w14:paraId="68138133" w14:textId="77777777" w:rsidR="009E73AF" w:rsidRDefault="009E73AF" w:rsidP="009E73AF">
      <w:pPr>
        <w:pStyle w:val="PMBildunterschrift"/>
      </w:pPr>
    </w:p>
    <w:p w14:paraId="4F50749E" w14:textId="77777777" w:rsidR="009E73AF" w:rsidRDefault="009E73AF" w:rsidP="009E73AF">
      <w:pPr>
        <w:pStyle w:val="PMBildunterschrift"/>
      </w:pPr>
      <w:r w:rsidRPr="0030438C">
        <w:rPr>
          <w:b/>
          <w:i w:val="0"/>
        </w:rPr>
        <w:t>184914</w:t>
      </w:r>
    </w:p>
    <w:p w14:paraId="5C96AB3C" w14:textId="345C5134" w:rsidR="009E73AF" w:rsidRDefault="009E73AF" w:rsidP="009E73AF">
      <w:pPr>
        <w:pStyle w:val="PMBildunterschrift"/>
      </w:pPr>
      <w:r>
        <w:rPr>
          <w:noProof/>
        </w:rPr>
        <w:drawing>
          <wp:inline distT="0" distB="0" distL="0" distR="0" wp14:anchorId="24C65765" wp14:editId="69620FB3">
            <wp:extent cx="3551274" cy="2655681"/>
            <wp:effectExtent l="0" t="0" r="0" b="0"/>
            <wp:docPr id="5" name="Grafik 5" descr="ARB00184914_375V_K2022_Reifenheber_0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00184914_375V_K2022_Reifenheber_005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25" cy="26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414D6" w14:textId="38E602B5" w:rsidR="009E73AF" w:rsidRDefault="00DD2C1E" w:rsidP="009E73AF">
      <w:pPr>
        <w:pStyle w:val="PMBildunterschrift"/>
      </w:pPr>
      <w:r>
        <w:t>Kompakt: e</w:t>
      </w:r>
      <w:r w:rsidR="009E73AF">
        <w:t xml:space="preserve">ine Turnkey-Anlage </w:t>
      </w:r>
      <w:r w:rsidR="003B1440">
        <w:t xml:space="preserve">rund um einen Allrounder 375 </w:t>
      </w:r>
      <w:r w:rsidR="00A906CC">
        <w:t xml:space="preserve">V </w:t>
      </w:r>
      <w:r w:rsidR="009E73AF">
        <w:t>mit</w:t>
      </w:r>
      <w:r w:rsidR="009E73AF" w:rsidRPr="0030438C">
        <w:t xml:space="preserve"> </w:t>
      </w:r>
      <w:r w:rsidR="009E73AF">
        <w:t xml:space="preserve">hängend montiertem </w:t>
      </w:r>
      <w:r w:rsidR="009E73AF" w:rsidRPr="0030438C">
        <w:t>Sechs-Achs-Roboter</w:t>
      </w:r>
      <w:r w:rsidR="009E73AF" w:rsidRPr="00940844">
        <w:t xml:space="preserve"> </w:t>
      </w:r>
      <w:r w:rsidR="009E73AF">
        <w:t>und Arburg Turnkey Control Module (ATCM).</w:t>
      </w:r>
    </w:p>
    <w:p w14:paraId="6BDEBDB4" w14:textId="77777777" w:rsidR="009B2987" w:rsidRDefault="009B2987" w:rsidP="007B4BD9">
      <w:pPr>
        <w:pStyle w:val="PMDateinameBild"/>
        <w:spacing w:line="360" w:lineRule="auto"/>
        <w:rPr>
          <w:b w:val="0"/>
          <w:i/>
        </w:rPr>
      </w:pPr>
    </w:p>
    <w:p w14:paraId="4AE87137" w14:textId="3FD9230A" w:rsidR="009B2987" w:rsidRDefault="009E73AF" w:rsidP="007B4BD9">
      <w:pPr>
        <w:pStyle w:val="PMDateinameBild"/>
        <w:spacing w:line="360" w:lineRule="auto"/>
        <w:rPr>
          <w:rFonts w:cs="Arial"/>
          <w:snapToGrid w:val="0"/>
        </w:rPr>
      </w:pPr>
      <w:r w:rsidRPr="009E73AF">
        <w:rPr>
          <w:rFonts w:cs="Arial"/>
          <w:snapToGrid w:val="0"/>
        </w:rPr>
        <w:t>183357</w:t>
      </w:r>
    </w:p>
    <w:p w14:paraId="082208D5" w14:textId="6E15458A" w:rsidR="009E73AF" w:rsidRPr="00A906CC" w:rsidRDefault="009E73AF" w:rsidP="007B4BD9">
      <w:pPr>
        <w:pStyle w:val="PMDateinameBild"/>
        <w:spacing w:line="360" w:lineRule="auto"/>
        <w:rPr>
          <w:b w:val="0"/>
        </w:rPr>
      </w:pPr>
      <w:r w:rsidRPr="009E73AF">
        <w:rPr>
          <w:noProof/>
        </w:rPr>
        <w:drawing>
          <wp:inline distT="0" distB="0" distL="0" distR="0" wp14:anchorId="23D63C8E" wp14:editId="79C2783C">
            <wp:extent cx="2729216" cy="2041451"/>
            <wp:effectExtent l="0" t="0" r="0" b="0"/>
            <wp:docPr id="4" name="Grafik 4" descr="C:\Users\WERB21\Desktop\183357_Messeanwendung_Reifenheber_K22_Freisteller_24082022_2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B21\Desktop\183357_Messeanwendung_Reifenheber_K22_Freisteller_24082022_26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64" cy="207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5700" w14:textId="1498917C" w:rsidR="007B4BD9" w:rsidRPr="00A906CC" w:rsidRDefault="00F85C55" w:rsidP="007B4BD9">
      <w:pPr>
        <w:pStyle w:val="PMBildunterschrift"/>
        <w:rPr>
          <w:i w:val="0"/>
        </w:rPr>
      </w:pPr>
      <w:r>
        <w:t>Die</w:t>
      </w:r>
      <w:r w:rsidR="009E73AF">
        <w:t xml:space="preserve"> Turnkey-Anlage rund um einen vertikalen Allrounder 375 V </w:t>
      </w:r>
      <w:proofErr w:type="spellStart"/>
      <w:r w:rsidR="009E73AF">
        <w:t>umspritzt</w:t>
      </w:r>
      <w:proofErr w:type="spellEnd"/>
      <w:r w:rsidR="009E73AF">
        <w:t xml:space="preserve"> Einleger mit Post-Industrial-</w:t>
      </w:r>
      <w:proofErr w:type="spellStart"/>
      <w:r w:rsidR="009E73AF">
        <w:t>Rezyklat</w:t>
      </w:r>
      <w:proofErr w:type="spellEnd"/>
      <w:r w:rsidR="009E73AF">
        <w:t xml:space="preserve"> (PIR)</w:t>
      </w:r>
      <w:r w:rsidR="009E73AF" w:rsidRPr="00940844">
        <w:t xml:space="preserve"> </w:t>
      </w:r>
      <w:r w:rsidR="009E73AF">
        <w:t>zu zweiteiligen Reifenhebern „</w:t>
      </w:r>
      <w:proofErr w:type="spellStart"/>
      <w:r w:rsidR="009E73AF">
        <w:t>ready</w:t>
      </w:r>
      <w:proofErr w:type="spellEnd"/>
      <w:r w:rsidR="009E73AF">
        <w:t xml:space="preserve"> </w:t>
      </w:r>
      <w:proofErr w:type="spellStart"/>
      <w:r w:rsidR="009E73AF">
        <w:t>to</w:t>
      </w:r>
      <w:proofErr w:type="spellEnd"/>
      <w:r w:rsidR="009E73AF">
        <w:t xml:space="preserve"> </w:t>
      </w:r>
      <w:proofErr w:type="spellStart"/>
      <w:r w:rsidR="009E73AF">
        <w:t>use</w:t>
      </w:r>
      <w:proofErr w:type="spellEnd"/>
      <w:r w:rsidR="009E73AF">
        <w:t>“.</w:t>
      </w:r>
    </w:p>
    <w:p w14:paraId="59CFBF00" w14:textId="77777777" w:rsidR="009B2987" w:rsidRPr="00A906CC" w:rsidRDefault="009B2987" w:rsidP="007B4BD9">
      <w:pPr>
        <w:pStyle w:val="PMBildunterschrift"/>
        <w:rPr>
          <w:i w:val="0"/>
        </w:rPr>
      </w:pPr>
    </w:p>
    <w:p w14:paraId="0A45FC4F" w14:textId="0A55FB5E" w:rsidR="007B4BD9" w:rsidRDefault="00F85C55" w:rsidP="007B4BD9">
      <w:pPr>
        <w:pStyle w:val="PMBildunterschrift"/>
        <w:rPr>
          <w:b/>
          <w:i w:val="0"/>
        </w:rPr>
      </w:pPr>
      <w:r w:rsidRPr="00F85C55">
        <w:rPr>
          <w:b/>
          <w:i w:val="0"/>
        </w:rPr>
        <w:lastRenderedPageBreak/>
        <w:t>187985</w:t>
      </w:r>
    </w:p>
    <w:p w14:paraId="1F99098F" w14:textId="1DF47CB6" w:rsidR="00F85C55" w:rsidRDefault="00F85C55" w:rsidP="007B4BD9">
      <w:pPr>
        <w:pStyle w:val="PMBildunterschrift"/>
      </w:pPr>
      <w:r w:rsidRPr="00F85C55">
        <w:rPr>
          <w:noProof/>
        </w:rPr>
        <w:drawing>
          <wp:inline distT="0" distB="0" distL="0" distR="0" wp14:anchorId="371C4AF0" wp14:editId="416B4C49">
            <wp:extent cx="3349256" cy="2226939"/>
            <wp:effectExtent l="0" t="0" r="3810" b="2540"/>
            <wp:docPr id="6" name="Grafik 6" descr="C:\Users\WERB21\Desktop\187985_Jubiläumstage_09032023_J0A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RB21\Desktop\187985_Jubiläumstage_09032023_J0A36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85" cy="223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E2CC" w14:textId="5276BC78" w:rsidR="009E73AF" w:rsidRDefault="00F85C55" w:rsidP="009E73AF">
      <w:pPr>
        <w:pStyle w:val="PMBildquelle"/>
        <w:jc w:val="left"/>
        <w:rPr>
          <w:i/>
        </w:rPr>
      </w:pPr>
      <w:r>
        <w:rPr>
          <w:i/>
        </w:rPr>
        <w:t>J</w:t>
      </w:r>
      <w:r w:rsidR="00DD2C1E">
        <w:rPr>
          <w:i/>
        </w:rPr>
        <w:t xml:space="preserve">edes Produkt erhält einen </w:t>
      </w:r>
      <w:r w:rsidRPr="00F85C55">
        <w:rPr>
          <w:i/>
        </w:rPr>
        <w:t xml:space="preserve">digitalen </w:t>
      </w:r>
      <w:r w:rsidR="00DD2C1E">
        <w:rPr>
          <w:i/>
        </w:rPr>
        <w:t>„</w:t>
      </w:r>
      <w:r w:rsidRPr="00F85C55">
        <w:rPr>
          <w:i/>
        </w:rPr>
        <w:t xml:space="preserve">Fingerprint“ und ist über „Invisible </w:t>
      </w:r>
      <w:proofErr w:type="spellStart"/>
      <w:r w:rsidRPr="00F85C55">
        <w:rPr>
          <w:i/>
        </w:rPr>
        <w:t>Tra</w:t>
      </w:r>
      <w:r>
        <w:rPr>
          <w:i/>
        </w:rPr>
        <w:t>cing</w:t>
      </w:r>
      <w:proofErr w:type="spellEnd"/>
      <w:r>
        <w:rPr>
          <w:i/>
        </w:rPr>
        <w:t xml:space="preserve">“ eindeutig </w:t>
      </w:r>
      <w:proofErr w:type="spellStart"/>
      <w:r>
        <w:rPr>
          <w:i/>
        </w:rPr>
        <w:t>rückverfolgbar</w:t>
      </w:r>
      <w:proofErr w:type="spellEnd"/>
      <w:r>
        <w:rPr>
          <w:i/>
        </w:rPr>
        <w:t>.</w:t>
      </w:r>
    </w:p>
    <w:p w14:paraId="5A752B9E" w14:textId="59F3E368" w:rsidR="007B4BD9" w:rsidRDefault="007B4BD9" w:rsidP="007B4BD9">
      <w:pPr>
        <w:pStyle w:val="PMBildquelle"/>
      </w:pPr>
      <w:r w:rsidRPr="007D6016">
        <w:t>Foto</w:t>
      </w:r>
      <w:r>
        <w:t>s</w:t>
      </w:r>
      <w:r w:rsidRPr="007D6016">
        <w:t>: ARBURG</w:t>
      </w:r>
    </w:p>
    <w:p w14:paraId="1EC693FC" w14:textId="77777777" w:rsidR="00A906CC" w:rsidRPr="00A906CC" w:rsidRDefault="00A906CC" w:rsidP="00DD2C1E">
      <w:pPr>
        <w:pStyle w:val="PMZusatzinfo-Headline"/>
        <w:rPr>
          <w:b w:val="0"/>
          <w:sz w:val="22"/>
          <w:szCs w:val="22"/>
        </w:rPr>
      </w:pPr>
    </w:p>
    <w:p w14:paraId="566C27DD" w14:textId="77777777" w:rsidR="00A92DB7" w:rsidRPr="00240AF7" w:rsidRDefault="00A92DB7" w:rsidP="00A92DB7">
      <w:pPr>
        <w:pStyle w:val="PMZusatzinfo-Headline"/>
        <w:rPr>
          <w:sz w:val="22"/>
          <w:szCs w:val="22"/>
        </w:rPr>
      </w:pPr>
      <w:bookmarkStart w:id="0" w:name="_GoBack"/>
      <w:r w:rsidRPr="00240AF7">
        <w:rPr>
          <w:sz w:val="22"/>
          <w:szCs w:val="22"/>
        </w:rPr>
        <w:t>Foto Download</w:t>
      </w:r>
      <w:r>
        <w:rPr>
          <w:sz w:val="22"/>
          <w:szCs w:val="22"/>
        </w:rPr>
        <w:t xml:space="preserve"> – aktualisiert mit Motiven von der Messe</w:t>
      </w:r>
      <w:r w:rsidRPr="00240AF7">
        <w:rPr>
          <w:sz w:val="22"/>
          <w:szCs w:val="22"/>
        </w:rPr>
        <w:t>:</w:t>
      </w:r>
    </w:p>
    <w:p w14:paraId="36810E1B" w14:textId="77777777" w:rsidR="00A92DB7" w:rsidRPr="00A92DB7" w:rsidRDefault="00A92DB7" w:rsidP="00A92DB7">
      <w:pPr>
        <w:rPr>
          <w:sz w:val="20"/>
          <w:szCs w:val="20"/>
        </w:rPr>
      </w:pPr>
      <w:hyperlink r:id="rId11" w:history="1">
        <w:r w:rsidRPr="00A92DB7">
          <w:rPr>
            <w:rStyle w:val="Hyperlink"/>
            <w:sz w:val="20"/>
            <w:szCs w:val="20"/>
          </w:rPr>
          <w:t>https://media.arburg.com/portals/downloadcollection/0D30DC77B2A6D19342C4B7A9ECDC6170</w:t>
        </w:r>
      </w:hyperlink>
    </w:p>
    <w:bookmarkEnd w:id="0"/>
    <w:p w14:paraId="1F8FAA1D" w14:textId="68D25A8C" w:rsidR="00DD2C1E" w:rsidRPr="00A92DB7" w:rsidRDefault="00DD2C1E" w:rsidP="009E5F6E">
      <w:pPr>
        <w:spacing w:line="360" w:lineRule="auto"/>
        <w:rPr>
          <w:rFonts w:eastAsia="Arial" w:cs="Arial"/>
          <w:sz w:val="24"/>
          <w:szCs w:val="24"/>
          <w:lang w:eastAsia="en-US" w:bidi="en-US"/>
        </w:rPr>
      </w:pPr>
    </w:p>
    <w:p w14:paraId="0786BCAD" w14:textId="7B239E7F" w:rsidR="0053767B" w:rsidRPr="008A6E98" w:rsidRDefault="00A906CC" w:rsidP="0053767B">
      <w:pPr>
        <w:pStyle w:val="PMZusatzinfo-Headline"/>
      </w:pPr>
      <w:r>
        <w:t>Pressemitteilung</w:t>
      </w:r>
    </w:p>
    <w:p w14:paraId="5700EBA6" w14:textId="088F833D" w:rsidR="0053767B" w:rsidRPr="00774E80" w:rsidRDefault="0053767B" w:rsidP="0053767B">
      <w:pPr>
        <w:pStyle w:val="PMZusatzinfo-Text"/>
      </w:pPr>
      <w:r w:rsidRPr="00774E80">
        <w:t xml:space="preserve">Datei: </w:t>
      </w:r>
      <w:fldSimple w:instr=" FILENAME   \* MERGEFORMAT ">
        <w:r w:rsidR="00BE3F4E">
          <w:rPr>
            <w:noProof/>
          </w:rPr>
          <w:t>06 ARBURG Pressemitteilung Allrounder 375V Reifenheber Fakuma 2023_de.docx</w:t>
        </w:r>
      </w:fldSimple>
    </w:p>
    <w:p w14:paraId="595D1EFD" w14:textId="1596D6F1" w:rsidR="0053767B" w:rsidRPr="00774E80" w:rsidRDefault="0053767B" w:rsidP="0053767B">
      <w:pPr>
        <w:pStyle w:val="PMZusatzinfo-Text"/>
      </w:pPr>
      <w:r w:rsidRPr="00774E80">
        <w:t xml:space="preserve">Zeichen: </w:t>
      </w:r>
      <w:r w:rsidR="00DD2C1E">
        <w:t>3.</w:t>
      </w:r>
      <w:r w:rsidR="006F4AD6">
        <w:t>417</w:t>
      </w:r>
    </w:p>
    <w:p w14:paraId="647AA806" w14:textId="0A87A738" w:rsidR="0053767B" w:rsidRPr="00774E80" w:rsidRDefault="0053767B" w:rsidP="0053767B">
      <w:pPr>
        <w:pStyle w:val="PMZusatzinfo-Text"/>
      </w:pPr>
      <w:r w:rsidRPr="00774E80">
        <w:t xml:space="preserve">Wörter: </w:t>
      </w:r>
      <w:r w:rsidR="006F4AD6">
        <w:t>428</w:t>
      </w:r>
    </w:p>
    <w:p w14:paraId="508CDF65" w14:textId="77777777" w:rsidR="0053767B" w:rsidRPr="00774E80" w:rsidRDefault="0053767B" w:rsidP="0053767B">
      <w:pPr>
        <w:pStyle w:val="PMZusatzinfo-Text"/>
      </w:pPr>
    </w:p>
    <w:p w14:paraId="47631123" w14:textId="77777777" w:rsidR="0053767B" w:rsidRPr="00086A70" w:rsidRDefault="0053767B" w:rsidP="0053767B">
      <w:pPr>
        <w:pStyle w:val="PMZusatzinfo-Text"/>
      </w:pPr>
      <w:r w:rsidRPr="00774E80">
        <w:t xml:space="preserve">Diese und weitere Pressemitteilungen finden Sie zum Download auch auf unserer Website unter </w:t>
      </w:r>
      <w:r w:rsidR="00086A70" w:rsidRPr="00086A70">
        <w:t>www.arburg.com/de/presse/</w:t>
      </w:r>
      <w:r w:rsidR="00086A70">
        <w:t xml:space="preserve"> </w:t>
      </w:r>
      <w:r w:rsidR="00086A70" w:rsidRPr="00086A70">
        <w:t>(</w:t>
      </w:r>
      <w:r w:rsidR="00086A70">
        <w:t>www.arburg.com/en</w:t>
      </w:r>
      <w:r w:rsidR="00086A70" w:rsidRPr="00086A70">
        <w:t>/presse/)</w:t>
      </w:r>
    </w:p>
    <w:p w14:paraId="3E9557B0" w14:textId="77777777" w:rsidR="0053767B" w:rsidRPr="00774E80" w:rsidRDefault="0053767B" w:rsidP="0053767B">
      <w:pPr>
        <w:pStyle w:val="PMZusatzinfo-Text"/>
      </w:pPr>
    </w:p>
    <w:p w14:paraId="0251CAF7" w14:textId="77777777" w:rsidR="0053767B" w:rsidRPr="00774E80" w:rsidRDefault="0053767B" w:rsidP="0053767B">
      <w:pPr>
        <w:pStyle w:val="PMZusatzinfo-Text"/>
      </w:pPr>
    </w:p>
    <w:p w14:paraId="16E418E9" w14:textId="77777777" w:rsidR="0053767B" w:rsidRPr="00774E80" w:rsidRDefault="0053767B" w:rsidP="0053767B">
      <w:pPr>
        <w:pStyle w:val="PMZusatzinfo-Headline"/>
      </w:pPr>
      <w:r w:rsidRPr="00774E80">
        <w:t>Kontakt</w:t>
      </w:r>
    </w:p>
    <w:p w14:paraId="479C5872" w14:textId="77777777" w:rsidR="0053767B" w:rsidRPr="003D3941" w:rsidRDefault="0053767B" w:rsidP="0053767B">
      <w:pPr>
        <w:pStyle w:val="PMZusatzinfo-Text"/>
      </w:pPr>
      <w:r w:rsidRPr="003D3941">
        <w:t>ARBURG GmbH + Co KG</w:t>
      </w:r>
    </w:p>
    <w:p w14:paraId="53F9E7ED" w14:textId="77777777" w:rsidR="0053767B" w:rsidRPr="00774E80" w:rsidRDefault="0053767B" w:rsidP="0053767B">
      <w:pPr>
        <w:pStyle w:val="PMZusatzinfo-Text"/>
        <w:rPr>
          <w:lang w:val="it-IT"/>
        </w:rPr>
      </w:pPr>
      <w:proofErr w:type="spellStart"/>
      <w:r w:rsidRPr="00774E80">
        <w:rPr>
          <w:lang w:val="it-IT"/>
        </w:rPr>
        <w:t>Pressestelle</w:t>
      </w:r>
      <w:proofErr w:type="spellEnd"/>
    </w:p>
    <w:p w14:paraId="3543591F" w14:textId="77777777" w:rsidR="0053767B" w:rsidRPr="00774E80" w:rsidRDefault="0053767B" w:rsidP="0053767B">
      <w:pPr>
        <w:pStyle w:val="PMZusatzinfo-Text"/>
        <w:rPr>
          <w:lang w:val="it-IT"/>
        </w:rPr>
      </w:pPr>
      <w:proofErr w:type="spellStart"/>
      <w:r w:rsidRPr="00774E80">
        <w:rPr>
          <w:lang w:val="it-IT"/>
        </w:rPr>
        <w:t>Susanne</w:t>
      </w:r>
      <w:proofErr w:type="spellEnd"/>
      <w:r w:rsidRPr="00774E80">
        <w:rPr>
          <w:lang w:val="it-IT"/>
        </w:rPr>
        <w:t xml:space="preserve"> Palm</w:t>
      </w:r>
    </w:p>
    <w:p w14:paraId="73BED4EC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Dr. Bettina Keck</w:t>
      </w:r>
    </w:p>
    <w:p w14:paraId="7AFB59B1" w14:textId="77777777" w:rsidR="0053767B" w:rsidRPr="0053767B" w:rsidRDefault="0053767B" w:rsidP="0053767B">
      <w:pPr>
        <w:pStyle w:val="PMZusatzinfo-Text"/>
        <w:rPr>
          <w:lang w:val="en-US"/>
        </w:rPr>
      </w:pPr>
      <w:proofErr w:type="spellStart"/>
      <w:r w:rsidRPr="0053767B">
        <w:rPr>
          <w:lang w:val="en-US"/>
        </w:rPr>
        <w:t>Postfach</w:t>
      </w:r>
      <w:proofErr w:type="spellEnd"/>
      <w:r w:rsidRPr="0053767B">
        <w:rPr>
          <w:lang w:val="en-US"/>
        </w:rPr>
        <w:t xml:space="preserve"> 1109</w:t>
      </w:r>
    </w:p>
    <w:p w14:paraId="17ACD42A" w14:textId="77777777" w:rsidR="0053767B" w:rsidRPr="00774E80" w:rsidRDefault="0053767B" w:rsidP="0053767B">
      <w:pPr>
        <w:pStyle w:val="PMZusatzinfo-Text"/>
        <w:rPr>
          <w:lang w:val="en-US"/>
        </w:rPr>
      </w:pPr>
      <w:proofErr w:type="gramStart"/>
      <w:r w:rsidRPr="00774E80">
        <w:rPr>
          <w:lang w:val="en-US"/>
        </w:rPr>
        <w:t>72286</w:t>
      </w:r>
      <w:proofErr w:type="gramEnd"/>
      <w:r w:rsidRPr="00774E80">
        <w:rPr>
          <w:lang w:val="en-US"/>
        </w:rPr>
        <w:t xml:space="preserve"> </w:t>
      </w:r>
      <w:proofErr w:type="spellStart"/>
      <w:r w:rsidRPr="00774E80">
        <w:rPr>
          <w:lang w:val="en-US"/>
        </w:rPr>
        <w:t>Loßburg</w:t>
      </w:r>
      <w:proofErr w:type="spellEnd"/>
    </w:p>
    <w:p w14:paraId="5C540248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33-3463</w:t>
      </w:r>
    </w:p>
    <w:p w14:paraId="1DE878BF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33-3259</w:t>
      </w:r>
    </w:p>
    <w:p w14:paraId="7A6D0323" w14:textId="77777777" w:rsidR="0053767B" w:rsidRPr="0053767B" w:rsidRDefault="0053767B" w:rsidP="0053767B">
      <w:pPr>
        <w:pStyle w:val="PMZusatzinfo-Text"/>
      </w:pPr>
      <w:r w:rsidRPr="0053767B">
        <w:t>presse_service@arburg.com</w:t>
      </w:r>
    </w:p>
    <w:p w14:paraId="431E480E" w14:textId="77777777" w:rsidR="0053767B" w:rsidRPr="0053767B" w:rsidRDefault="0053767B" w:rsidP="0053767B">
      <w:pPr>
        <w:pStyle w:val="PMZusatzinfo-Text"/>
      </w:pPr>
    </w:p>
    <w:p w14:paraId="04F84E06" w14:textId="77777777" w:rsidR="006F4AD6" w:rsidRDefault="006F4AD6">
      <w:pPr>
        <w:rPr>
          <w:b/>
          <w:sz w:val="20"/>
          <w:szCs w:val="20"/>
        </w:rPr>
      </w:pPr>
      <w:r>
        <w:br w:type="page"/>
      </w:r>
    </w:p>
    <w:p w14:paraId="3E4F5320" w14:textId="4998C632" w:rsidR="00BA1FAD" w:rsidRDefault="00BA1FAD" w:rsidP="00BA1FAD">
      <w:pPr>
        <w:pStyle w:val="PMZusatzinfo-Headline"/>
      </w:pPr>
      <w:r>
        <w:lastRenderedPageBreak/>
        <w:t>Über Arburg</w:t>
      </w:r>
    </w:p>
    <w:p w14:paraId="0434B863" w14:textId="77777777" w:rsidR="00BA1FAD" w:rsidRDefault="00BA1FAD" w:rsidP="00BA1FAD">
      <w:pPr>
        <w:pStyle w:val="PMZusatzinfo-Text"/>
      </w:pPr>
      <w:r>
        <w:t>Das deutsche Familienunternehmen Arburg gehört weltweit zu den führenden Maschinenherstellern für die Kunststoffverarbeitung. Das Produktportfolio umfasst Allrounder-Spritzgießmaschinen mit Schließkräften zwischen 125 und 6.500 kN, Freeformer für die industrielle additive Fertigung sowie Robot-Systeme, kunden- und branchenspezifische Turnkey-Lösungen und weitere Peripherie.</w:t>
      </w:r>
    </w:p>
    <w:p w14:paraId="7592658F" w14:textId="77777777" w:rsidR="00BA1FAD" w:rsidRDefault="00BA1FAD" w:rsidP="00BA1FAD">
      <w:pPr>
        <w:pStyle w:val="Kommentartext"/>
      </w:pPr>
      <w:r>
        <w:t>In der Kunststoffbranche ist Arburg Vorreiter bei den Themen Energie- und Produktionseffizienz, Digitalisierung und Nachhaltigkeit. Das Programm „</w:t>
      </w:r>
      <w:proofErr w:type="spellStart"/>
      <w:r>
        <w:t>arburgXworld</w:t>
      </w:r>
      <w:proofErr w:type="spellEnd"/>
      <w:r>
        <w:t xml:space="preserve">“ umfasst alle digitalen Produkte und Services und ist gleichzeitig der Name des Kundenportals. Die Strategien zur Ressourcen-Effizienz und </w:t>
      </w:r>
      <w:proofErr w:type="spellStart"/>
      <w:r>
        <w:t>Circular</w:t>
      </w:r>
      <w:proofErr w:type="spellEnd"/>
      <w:r>
        <w:t xml:space="preserve"> Economy sowie alle Aspekte und Aktivitäten dazu sind im Programm „</w:t>
      </w:r>
      <w:proofErr w:type="spellStart"/>
      <w:r>
        <w:t>arburgGREENworld</w:t>
      </w:r>
      <w:proofErr w:type="spellEnd"/>
      <w:r>
        <w:t>“ zusammengefasst.</w:t>
      </w:r>
    </w:p>
    <w:p w14:paraId="0C4F169D" w14:textId="77777777" w:rsidR="00BA1FAD" w:rsidRDefault="00BA1FAD" w:rsidP="00BA1FAD">
      <w:pPr>
        <w:pStyle w:val="Kommentartext"/>
      </w:pPr>
      <w:r>
        <w:rPr>
          <w:rFonts w:cs="Arial"/>
        </w:rPr>
        <w:t xml:space="preserve">Zentrales Ziel von Arburg ist, dass die Kunden ihre Kunststoffprodukte vom Einzelteil bis zur Großserie in optimaler Qualität ressourcenschonend, nachhaltig und zu minimalen Stückkosten fertigen können. </w:t>
      </w:r>
      <w:r>
        <w:t>Zu den Zielgruppen zählen z. B. die Automobil- und Verpackungsindustrie, Kommunikations- und Unterhaltungselektronik, Medizintechnik und der Bereich Weißwaren.</w:t>
      </w:r>
    </w:p>
    <w:p w14:paraId="51233BA8" w14:textId="5EE7C7A8" w:rsidR="00BA1FAD" w:rsidRDefault="00BA1FAD" w:rsidP="00BA1FAD">
      <w:pPr>
        <w:pStyle w:val="PMZusatzinfo-Text"/>
      </w:pPr>
      <w:r>
        <w:t>Eine erstklassige Kundenbetreuung vor Ort garantiert das internationale Vertriebs- und Servicenetzwerk: Arburg hat eigene Organisati</w:t>
      </w:r>
      <w:r w:rsidR="006F4AD6">
        <w:t>onen in 26 Ländern an 36</w:t>
      </w:r>
      <w:r>
        <w:t xml:space="preserve"> Standorten und ist zusammen mit Handelspartnern in über 100 Ländern vertreten. Produziert wird in der deutschen Firmenzentrale in Loßburg. Von den insgesamt rund 3.</w:t>
      </w:r>
      <w:r w:rsidR="00A906CC">
        <w:t>800 Mitarbeitenden sind rund 3.2</w:t>
      </w:r>
      <w:r>
        <w:t>00 in Deutschland beschäftigt und rund 600 in den weltweiten Arburg-Organisationen. Arburg ist zertifiziert nach ISO 9001 (Qualität), ISO 14001 (Umwelt), ISO 27001 (Informationssicherheit), ISO 29993 (Ausbildung) und ISO 50001 (Energie).</w:t>
      </w:r>
    </w:p>
    <w:p w14:paraId="4FB485D4" w14:textId="77777777" w:rsidR="00BA1FAD" w:rsidRDefault="00BA1FAD" w:rsidP="00BA1FAD">
      <w:pPr>
        <w:pStyle w:val="PMZusatzinfo-Text"/>
      </w:pPr>
      <w:r>
        <w:t>Weitere Informationen über Arburg finden Sie unter www.arburg.com</w:t>
      </w:r>
    </w:p>
    <w:p w14:paraId="18D4473D" w14:textId="09872BA1" w:rsidR="000C463F" w:rsidRPr="0053767B" w:rsidRDefault="000C463F" w:rsidP="00AB308E">
      <w:pPr>
        <w:pStyle w:val="PMZusatzinfo-Text"/>
      </w:pPr>
    </w:p>
    <w:sectPr w:rsidR="000C463F" w:rsidRPr="0053767B" w:rsidSect="0053767B">
      <w:headerReference w:type="default" r:id="rId12"/>
      <w:footerReference w:type="default" r:id="rId13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0B28" w14:textId="77777777" w:rsidR="007C25D2" w:rsidRDefault="007C25D2" w:rsidP="00A01FFE">
      <w:r>
        <w:separator/>
      </w:r>
    </w:p>
    <w:p w14:paraId="76ECC948" w14:textId="77777777" w:rsidR="007C25D2" w:rsidRDefault="007C25D2"/>
  </w:endnote>
  <w:endnote w:type="continuationSeparator" w:id="0">
    <w:p w14:paraId="1FF6062C" w14:textId="77777777" w:rsidR="007C25D2" w:rsidRDefault="007C25D2" w:rsidP="00A01FFE">
      <w:r>
        <w:continuationSeparator/>
      </w:r>
    </w:p>
    <w:p w14:paraId="3C578227" w14:textId="77777777" w:rsidR="007C25D2" w:rsidRDefault="007C2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0252" w14:textId="7A48DA1F" w:rsidR="006E2C8C" w:rsidRDefault="006E2C8C" w:rsidP="00EA6CD5">
    <w:pPr>
      <w:jc w:val="center"/>
    </w:pPr>
    <w:r w:rsidRPr="00B872B3">
      <w:rPr>
        <w:szCs w:val="20"/>
      </w:rPr>
      <w:t xml:space="preserve">Seite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PAGE  \* Arabic  \* MERGEFORMAT</w:instrText>
    </w:r>
    <w:r w:rsidRPr="00B872B3">
      <w:rPr>
        <w:bCs/>
        <w:szCs w:val="20"/>
      </w:rPr>
      <w:fldChar w:fldCharType="separate"/>
    </w:r>
    <w:r w:rsidR="00A92DB7">
      <w:rPr>
        <w:bCs/>
        <w:noProof/>
        <w:szCs w:val="20"/>
      </w:rPr>
      <w:t>6</w:t>
    </w:r>
    <w:r w:rsidRPr="00B872B3">
      <w:rPr>
        <w:bCs/>
        <w:szCs w:val="20"/>
      </w:rPr>
      <w:fldChar w:fldCharType="end"/>
    </w:r>
    <w:r w:rsidRPr="00B872B3">
      <w:rPr>
        <w:szCs w:val="20"/>
      </w:rPr>
      <w:t xml:space="preserve"> von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NUMPAGES  \* Arabic  \* MERGEFORMAT</w:instrText>
    </w:r>
    <w:r w:rsidRPr="00B872B3">
      <w:rPr>
        <w:bCs/>
        <w:szCs w:val="20"/>
      </w:rPr>
      <w:fldChar w:fldCharType="separate"/>
    </w:r>
    <w:r w:rsidR="00A92DB7">
      <w:rPr>
        <w:bCs/>
        <w:noProof/>
        <w:szCs w:val="20"/>
      </w:rPr>
      <w:t>6</w:t>
    </w:r>
    <w:r w:rsidRPr="00B872B3">
      <w:rPr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694A" w14:textId="77777777" w:rsidR="007C25D2" w:rsidRDefault="007C25D2" w:rsidP="00A01FFE">
      <w:r>
        <w:separator/>
      </w:r>
    </w:p>
    <w:p w14:paraId="3DDBFF65" w14:textId="77777777" w:rsidR="007C25D2" w:rsidRDefault="007C25D2"/>
  </w:footnote>
  <w:footnote w:type="continuationSeparator" w:id="0">
    <w:p w14:paraId="57BAECB6" w14:textId="77777777" w:rsidR="007C25D2" w:rsidRDefault="007C25D2" w:rsidP="00A01FFE">
      <w:r>
        <w:continuationSeparator/>
      </w:r>
    </w:p>
    <w:p w14:paraId="3917D3CA" w14:textId="77777777" w:rsidR="007C25D2" w:rsidRDefault="007C2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AA60" w14:textId="77834308" w:rsidR="00B87FBE" w:rsidRDefault="000E2C94" w:rsidP="00BE30AE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2311DE" wp14:editId="5CA3EB2D">
              <wp:simplePos x="0" y="0"/>
              <wp:positionH relativeFrom="page">
                <wp:posOffset>1080135</wp:posOffset>
              </wp:positionH>
              <wp:positionV relativeFrom="page">
                <wp:posOffset>1223010</wp:posOffset>
              </wp:positionV>
              <wp:extent cx="4140200" cy="0"/>
              <wp:effectExtent l="0" t="0" r="0" b="0"/>
              <wp:wrapNone/>
              <wp:docPr id="47455824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47D1B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6.3pt" to="411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" o:allowincell="f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5714F28" wp14:editId="2D98D8D9">
          <wp:simplePos x="0" y="0"/>
          <wp:positionH relativeFrom="page">
            <wp:posOffset>5422265</wp:posOffset>
          </wp:positionH>
          <wp:positionV relativeFrom="page">
            <wp:posOffset>720090</wp:posOffset>
          </wp:positionV>
          <wp:extent cx="1800225" cy="504825"/>
          <wp:effectExtent l="0" t="0" r="0" b="0"/>
          <wp:wrapSquare wrapText="bothSides"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0AE">
      <w:rPr>
        <w:rFonts w:cs="Arial"/>
        <w:b/>
        <w:bCs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010881"/>
    <w:rsid w:val="000124DB"/>
    <w:rsid w:val="0001529F"/>
    <w:rsid w:val="00015AA3"/>
    <w:rsid w:val="00020332"/>
    <w:rsid w:val="00020AB6"/>
    <w:rsid w:val="0002661E"/>
    <w:rsid w:val="000323B5"/>
    <w:rsid w:val="00033806"/>
    <w:rsid w:val="0003592D"/>
    <w:rsid w:val="00041E92"/>
    <w:rsid w:val="00044544"/>
    <w:rsid w:val="00052CA9"/>
    <w:rsid w:val="000613AA"/>
    <w:rsid w:val="00064C6A"/>
    <w:rsid w:val="00073E35"/>
    <w:rsid w:val="000740CC"/>
    <w:rsid w:val="00082B7D"/>
    <w:rsid w:val="00086A70"/>
    <w:rsid w:val="00087CCD"/>
    <w:rsid w:val="00091096"/>
    <w:rsid w:val="00092000"/>
    <w:rsid w:val="00093FDE"/>
    <w:rsid w:val="00096FB2"/>
    <w:rsid w:val="000975AD"/>
    <w:rsid w:val="000978EF"/>
    <w:rsid w:val="000A0978"/>
    <w:rsid w:val="000B68EF"/>
    <w:rsid w:val="000C463F"/>
    <w:rsid w:val="000D115F"/>
    <w:rsid w:val="000D3E6B"/>
    <w:rsid w:val="000D5811"/>
    <w:rsid w:val="000D5F36"/>
    <w:rsid w:val="000E1CD5"/>
    <w:rsid w:val="000E2C94"/>
    <w:rsid w:val="000F6DCD"/>
    <w:rsid w:val="00100678"/>
    <w:rsid w:val="00102267"/>
    <w:rsid w:val="00105F5D"/>
    <w:rsid w:val="00115C9B"/>
    <w:rsid w:val="00121FD6"/>
    <w:rsid w:val="0012605A"/>
    <w:rsid w:val="00135367"/>
    <w:rsid w:val="00147520"/>
    <w:rsid w:val="00156959"/>
    <w:rsid w:val="001574D7"/>
    <w:rsid w:val="0015765F"/>
    <w:rsid w:val="001579D7"/>
    <w:rsid w:val="0016086F"/>
    <w:rsid w:val="00166B57"/>
    <w:rsid w:val="00167718"/>
    <w:rsid w:val="001743D9"/>
    <w:rsid w:val="0017447C"/>
    <w:rsid w:val="001763C9"/>
    <w:rsid w:val="001768E2"/>
    <w:rsid w:val="00177E1E"/>
    <w:rsid w:val="00181F56"/>
    <w:rsid w:val="00184412"/>
    <w:rsid w:val="001B55AB"/>
    <w:rsid w:val="001B7CF8"/>
    <w:rsid w:val="001C2788"/>
    <w:rsid w:val="001C47B6"/>
    <w:rsid w:val="001D287D"/>
    <w:rsid w:val="001D668E"/>
    <w:rsid w:val="001D696E"/>
    <w:rsid w:val="001E32E2"/>
    <w:rsid w:val="001E72CB"/>
    <w:rsid w:val="001E760F"/>
    <w:rsid w:val="001F6781"/>
    <w:rsid w:val="00205646"/>
    <w:rsid w:val="00205A50"/>
    <w:rsid w:val="00211F86"/>
    <w:rsid w:val="002328FC"/>
    <w:rsid w:val="00240AF7"/>
    <w:rsid w:val="00243612"/>
    <w:rsid w:val="00246891"/>
    <w:rsid w:val="002536EE"/>
    <w:rsid w:val="00254654"/>
    <w:rsid w:val="0026168F"/>
    <w:rsid w:val="002730BA"/>
    <w:rsid w:val="00273527"/>
    <w:rsid w:val="002755CE"/>
    <w:rsid w:val="0027563F"/>
    <w:rsid w:val="002844FB"/>
    <w:rsid w:val="002A3FEB"/>
    <w:rsid w:val="002C238C"/>
    <w:rsid w:val="002D3275"/>
    <w:rsid w:val="002E03FB"/>
    <w:rsid w:val="00306545"/>
    <w:rsid w:val="00307BC6"/>
    <w:rsid w:val="00311C43"/>
    <w:rsid w:val="0031448D"/>
    <w:rsid w:val="00316040"/>
    <w:rsid w:val="00340032"/>
    <w:rsid w:val="00363724"/>
    <w:rsid w:val="003764DD"/>
    <w:rsid w:val="00383550"/>
    <w:rsid w:val="00384284"/>
    <w:rsid w:val="00385372"/>
    <w:rsid w:val="00387CD2"/>
    <w:rsid w:val="003935C7"/>
    <w:rsid w:val="0039404D"/>
    <w:rsid w:val="003B1440"/>
    <w:rsid w:val="003B1ABB"/>
    <w:rsid w:val="003C0E0C"/>
    <w:rsid w:val="003D0433"/>
    <w:rsid w:val="003D43D6"/>
    <w:rsid w:val="003E294A"/>
    <w:rsid w:val="003E5A18"/>
    <w:rsid w:val="003E5AFB"/>
    <w:rsid w:val="003E694C"/>
    <w:rsid w:val="003F0F7B"/>
    <w:rsid w:val="003F2F48"/>
    <w:rsid w:val="0040355B"/>
    <w:rsid w:val="0042444A"/>
    <w:rsid w:val="0042479E"/>
    <w:rsid w:val="0042792E"/>
    <w:rsid w:val="00435B81"/>
    <w:rsid w:val="004372AB"/>
    <w:rsid w:val="004404E8"/>
    <w:rsid w:val="00462507"/>
    <w:rsid w:val="00462EC8"/>
    <w:rsid w:val="00463CF3"/>
    <w:rsid w:val="0047298F"/>
    <w:rsid w:val="00474BA9"/>
    <w:rsid w:val="00475123"/>
    <w:rsid w:val="004767B0"/>
    <w:rsid w:val="004772DF"/>
    <w:rsid w:val="004775B5"/>
    <w:rsid w:val="004802E8"/>
    <w:rsid w:val="00481AC0"/>
    <w:rsid w:val="00481B45"/>
    <w:rsid w:val="00481DEE"/>
    <w:rsid w:val="00483C5A"/>
    <w:rsid w:val="0049374D"/>
    <w:rsid w:val="004A02D4"/>
    <w:rsid w:val="004A4D6D"/>
    <w:rsid w:val="004B4F95"/>
    <w:rsid w:val="004B6E30"/>
    <w:rsid w:val="004C52B3"/>
    <w:rsid w:val="004D4787"/>
    <w:rsid w:val="004D5383"/>
    <w:rsid w:val="004D6033"/>
    <w:rsid w:val="004E45EC"/>
    <w:rsid w:val="004F2D14"/>
    <w:rsid w:val="00500E58"/>
    <w:rsid w:val="00505D40"/>
    <w:rsid w:val="005100AD"/>
    <w:rsid w:val="00513A05"/>
    <w:rsid w:val="00515AF3"/>
    <w:rsid w:val="00527BD6"/>
    <w:rsid w:val="005309AD"/>
    <w:rsid w:val="00532AD4"/>
    <w:rsid w:val="00535CF7"/>
    <w:rsid w:val="0053767B"/>
    <w:rsid w:val="00541235"/>
    <w:rsid w:val="0055227B"/>
    <w:rsid w:val="00557529"/>
    <w:rsid w:val="00561806"/>
    <w:rsid w:val="00571B61"/>
    <w:rsid w:val="0057249E"/>
    <w:rsid w:val="0057258F"/>
    <w:rsid w:val="005729A3"/>
    <w:rsid w:val="00572EDB"/>
    <w:rsid w:val="005733E3"/>
    <w:rsid w:val="005738DA"/>
    <w:rsid w:val="00576638"/>
    <w:rsid w:val="00583A54"/>
    <w:rsid w:val="00591506"/>
    <w:rsid w:val="005953C4"/>
    <w:rsid w:val="005A00A6"/>
    <w:rsid w:val="005A17AB"/>
    <w:rsid w:val="005A6196"/>
    <w:rsid w:val="005A6BFF"/>
    <w:rsid w:val="005D5511"/>
    <w:rsid w:val="005D6558"/>
    <w:rsid w:val="005E56DA"/>
    <w:rsid w:val="00600635"/>
    <w:rsid w:val="0060073C"/>
    <w:rsid w:val="006022ED"/>
    <w:rsid w:val="006132A8"/>
    <w:rsid w:val="0061789C"/>
    <w:rsid w:val="00626467"/>
    <w:rsid w:val="00630C2D"/>
    <w:rsid w:val="006461F2"/>
    <w:rsid w:val="006466CF"/>
    <w:rsid w:val="00667B6E"/>
    <w:rsid w:val="0067239F"/>
    <w:rsid w:val="0067264F"/>
    <w:rsid w:val="00680910"/>
    <w:rsid w:val="00693EA3"/>
    <w:rsid w:val="006A1370"/>
    <w:rsid w:val="006B1A90"/>
    <w:rsid w:val="006B448F"/>
    <w:rsid w:val="006C2675"/>
    <w:rsid w:val="006C46A5"/>
    <w:rsid w:val="006D0AF0"/>
    <w:rsid w:val="006E1F90"/>
    <w:rsid w:val="006E2C8C"/>
    <w:rsid w:val="006E35CD"/>
    <w:rsid w:val="006E4B61"/>
    <w:rsid w:val="006E7E96"/>
    <w:rsid w:val="006F4AD6"/>
    <w:rsid w:val="006F4F4B"/>
    <w:rsid w:val="00703F20"/>
    <w:rsid w:val="0072085D"/>
    <w:rsid w:val="007323B9"/>
    <w:rsid w:val="00733745"/>
    <w:rsid w:val="00737ECF"/>
    <w:rsid w:val="007401D1"/>
    <w:rsid w:val="00746A0D"/>
    <w:rsid w:val="00747406"/>
    <w:rsid w:val="007505D4"/>
    <w:rsid w:val="00761F54"/>
    <w:rsid w:val="00764401"/>
    <w:rsid w:val="00771073"/>
    <w:rsid w:val="007729BE"/>
    <w:rsid w:val="00780F3B"/>
    <w:rsid w:val="00786237"/>
    <w:rsid w:val="00791422"/>
    <w:rsid w:val="00797CD2"/>
    <w:rsid w:val="007A2986"/>
    <w:rsid w:val="007A3AF0"/>
    <w:rsid w:val="007A75EB"/>
    <w:rsid w:val="007B2294"/>
    <w:rsid w:val="007B365B"/>
    <w:rsid w:val="007B4BD9"/>
    <w:rsid w:val="007C25D2"/>
    <w:rsid w:val="007D4A4A"/>
    <w:rsid w:val="007E0F26"/>
    <w:rsid w:val="007E33B6"/>
    <w:rsid w:val="007E406F"/>
    <w:rsid w:val="007E7210"/>
    <w:rsid w:val="007F1E18"/>
    <w:rsid w:val="007F2106"/>
    <w:rsid w:val="007F61C5"/>
    <w:rsid w:val="00803306"/>
    <w:rsid w:val="0081427C"/>
    <w:rsid w:val="008222A1"/>
    <w:rsid w:val="00822CCB"/>
    <w:rsid w:val="008237E7"/>
    <w:rsid w:val="008271B0"/>
    <w:rsid w:val="00827E6B"/>
    <w:rsid w:val="00832433"/>
    <w:rsid w:val="00833BCB"/>
    <w:rsid w:val="008529D8"/>
    <w:rsid w:val="00856E7C"/>
    <w:rsid w:val="00861CA8"/>
    <w:rsid w:val="0086510D"/>
    <w:rsid w:val="00870674"/>
    <w:rsid w:val="00873F2D"/>
    <w:rsid w:val="00880E6E"/>
    <w:rsid w:val="00880F58"/>
    <w:rsid w:val="00882B59"/>
    <w:rsid w:val="008850AB"/>
    <w:rsid w:val="00892E44"/>
    <w:rsid w:val="008A3A73"/>
    <w:rsid w:val="008A5483"/>
    <w:rsid w:val="008C0324"/>
    <w:rsid w:val="008C3C1C"/>
    <w:rsid w:val="008E4197"/>
    <w:rsid w:val="008E5421"/>
    <w:rsid w:val="008F0A23"/>
    <w:rsid w:val="008F5345"/>
    <w:rsid w:val="00900203"/>
    <w:rsid w:val="009017C6"/>
    <w:rsid w:val="00905D1C"/>
    <w:rsid w:val="00915BDD"/>
    <w:rsid w:val="0091663A"/>
    <w:rsid w:val="009217DF"/>
    <w:rsid w:val="00924394"/>
    <w:rsid w:val="009251A8"/>
    <w:rsid w:val="0092549F"/>
    <w:rsid w:val="00927FBE"/>
    <w:rsid w:val="00934C94"/>
    <w:rsid w:val="009370A6"/>
    <w:rsid w:val="0094087D"/>
    <w:rsid w:val="00941070"/>
    <w:rsid w:val="0094411B"/>
    <w:rsid w:val="0094712F"/>
    <w:rsid w:val="009520F6"/>
    <w:rsid w:val="00953AB4"/>
    <w:rsid w:val="00954D3C"/>
    <w:rsid w:val="00954FEA"/>
    <w:rsid w:val="009766A3"/>
    <w:rsid w:val="00992317"/>
    <w:rsid w:val="0099538C"/>
    <w:rsid w:val="00995809"/>
    <w:rsid w:val="009A090B"/>
    <w:rsid w:val="009A09E1"/>
    <w:rsid w:val="009B2987"/>
    <w:rsid w:val="009B69C7"/>
    <w:rsid w:val="009B7B04"/>
    <w:rsid w:val="009C16DC"/>
    <w:rsid w:val="009C5FA4"/>
    <w:rsid w:val="009D00A5"/>
    <w:rsid w:val="009D786E"/>
    <w:rsid w:val="009E1BAD"/>
    <w:rsid w:val="009E2C43"/>
    <w:rsid w:val="009E5F6E"/>
    <w:rsid w:val="009E73AF"/>
    <w:rsid w:val="009F0029"/>
    <w:rsid w:val="00A00988"/>
    <w:rsid w:val="00A01FFE"/>
    <w:rsid w:val="00A0566B"/>
    <w:rsid w:val="00A12CB9"/>
    <w:rsid w:val="00A162CA"/>
    <w:rsid w:val="00A21094"/>
    <w:rsid w:val="00A30849"/>
    <w:rsid w:val="00A30AF4"/>
    <w:rsid w:val="00A3288E"/>
    <w:rsid w:val="00A402D1"/>
    <w:rsid w:val="00A40F76"/>
    <w:rsid w:val="00A44281"/>
    <w:rsid w:val="00A50C33"/>
    <w:rsid w:val="00A52331"/>
    <w:rsid w:val="00A53661"/>
    <w:rsid w:val="00A61A66"/>
    <w:rsid w:val="00A61AD4"/>
    <w:rsid w:val="00A64EE5"/>
    <w:rsid w:val="00A73A31"/>
    <w:rsid w:val="00A73C8E"/>
    <w:rsid w:val="00A7596D"/>
    <w:rsid w:val="00A76053"/>
    <w:rsid w:val="00A76DF0"/>
    <w:rsid w:val="00A82D53"/>
    <w:rsid w:val="00A906CC"/>
    <w:rsid w:val="00A92DB7"/>
    <w:rsid w:val="00A934E0"/>
    <w:rsid w:val="00A9455B"/>
    <w:rsid w:val="00A95171"/>
    <w:rsid w:val="00AA3965"/>
    <w:rsid w:val="00AA545A"/>
    <w:rsid w:val="00AA5D91"/>
    <w:rsid w:val="00AA6ADB"/>
    <w:rsid w:val="00AB2EC5"/>
    <w:rsid w:val="00AB308E"/>
    <w:rsid w:val="00AB62C2"/>
    <w:rsid w:val="00AD28DB"/>
    <w:rsid w:val="00AE5452"/>
    <w:rsid w:val="00AF07A3"/>
    <w:rsid w:val="00B064BF"/>
    <w:rsid w:val="00B06F55"/>
    <w:rsid w:val="00B10FC2"/>
    <w:rsid w:val="00B112C3"/>
    <w:rsid w:val="00B1392E"/>
    <w:rsid w:val="00B229F8"/>
    <w:rsid w:val="00B25156"/>
    <w:rsid w:val="00B27DB6"/>
    <w:rsid w:val="00B3057A"/>
    <w:rsid w:val="00B31B63"/>
    <w:rsid w:val="00B344DD"/>
    <w:rsid w:val="00B5129C"/>
    <w:rsid w:val="00B61F23"/>
    <w:rsid w:val="00B63F1F"/>
    <w:rsid w:val="00B644BD"/>
    <w:rsid w:val="00B6736B"/>
    <w:rsid w:val="00B75377"/>
    <w:rsid w:val="00B766CA"/>
    <w:rsid w:val="00B8235A"/>
    <w:rsid w:val="00B86B63"/>
    <w:rsid w:val="00B87FBE"/>
    <w:rsid w:val="00B90362"/>
    <w:rsid w:val="00BA1FAD"/>
    <w:rsid w:val="00BA5291"/>
    <w:rsid w:val="00BA703F"/>
    <w:rsid w:val="00BB3295"/>
    <w:rsid w:val="00BB4BAA"/>
    <w:rsid w:val="00BD0798"/>
    <w:rsid w:val="00BD17AE"/>
    <w:rsid w:val="00BD4EA5"/>
    <w:rsid w:val="00BE30AE"/>
    <w:rsid w:val="00BE3F4E"/>
    <w:rsid w:val="00BF0634"/>
    <w:rsid w:val="00BF4CF4"/>
    <w:rsid w:val="00C04B94"/>
    <w:rsid w:val="00C050BF"/>
    <w:rsid w:val="00C07D03"/>
    <w:rsid w:val="00C11D3F"/>
    <w:rsid w:val="00C22AF7"/>
    <w:rsid w:val="00C3056F"/>
    <w:rsid w:val="00C331B3"/>
    <w:rsid w:val="00C33EF7"/>
    <w:rsid w:val="00C378DC"/>
    <w:rsid w:val="00C67F92"/>
    <w:rsid w:val="00C7075A"/>
    <w:rsid w:val="00C76DA6"/>
    <w:rsid w:val="00C80B3A"/>
    <w:rsid w:val="00C92E46"/>
    <w:rsid w:val="00CB1E7A"/>
    <w:rsid w:val="00CC5FEA"/>
    <w:rsid w:val="00CD5CEE"/>
    <w:rsid w:val="00CF206B"/>
    <w:rsid w:val="00CF2C52"/>
    <w:rsid w:val="00D01DDF"/>
    <w:rsid w:val="00D0250F"/>
    <w:rsid w:val="00D06F3D"/>
    <w:rsid w:val="00D13959"/>
    <w:rsid w:val="00D155F3"/>
    <w:rsid w:val="00D267B0"/>
    <w:rsid w:val="00D26B90"/>
    <w:rsid w:val="00D37BC2"/>
    <w:rsid w:val="00D471FE"/>
    <w:rsid w:val="00D502F1"/>
    <w:rsid w:val="00D52688"/>
    <w:rsid w:val="00D52E34"/>
    <w:rsid w:val="00D609B5"/>
    <w:rsid w:val="00D63E09"/>
    <w:rsid w:val="00D64B93"/>
    <w:rsid w:val="00D65A0C"/>
    <w:rsid w:val="00D703E6"/>
    <w:rsid w:val="00D91E6A"/>
    <w:rsid w:val="00D928A4"/>
    <w:rsid w:val="00D960BE"/>
    <w:rsid w:val="00DA280E"/>
    <w:rsid w:val="00DC12FA"/>
    <w:rsid w:val="00DC1482"/>
    <w:rsid w:val="00DC784E"/>
    <w:rsid w:val="00DD2C1E"/>
    <w:rsid w:val="00DD3EE8"/>
    <w:rsid w:val="00DD5F24"/>
    <w:rsid w:val="00DD6254"/>
    <w:rsid w:val="00DD6EA0"/>
    <w:rsid w:val="00DE627F"/>
    <w:rsid w:val="00DF03DC"/>
    <w:rsid w:val="00DF4A91"/>
    <w:rsid w:val="00DF53D0"/>
    <w:rsid w:val="00DF5967"/>
    <w:rsid w:val="00E0054F"/>
    <w:rsid w:val="00E01A79"/>
    <w:rsid w:val="00E034E3"/>
    <w:rsid w:val="00E04CE4"/>
    <w:rsid w:val="00E10EED"/>
    <w:rsid w:val="00E2444E"/>
    <w:rsid w:val="00E25E61"/>
    <w:rsid w:val="00E3153D"/>
    <w:rsid w:val="00E44A5E"/>
    <w:rsid w:val="00E50A94"/>
    <w:rsid w:val="00E67DD8"/>
    <w:rsid w:val="00E71861"/>
    <w:rsid w:val="00E71F56"/>
    <w:rsid w:val="00E77240"/>
    <w:rsid w:val="00E824ED"/>
    <w:rsid w:val="00E83521"/>
    <w:rsid w:val="00E85F2A"/>
    <w:rsid w:val="00E970E9"/>
    <w:rsid w:val="00EA1B4D"/>
    <w:rsid w:val="00EA1C2F"/>
    <w:rsid w:val="00EA6CD5"/>
    <w:rsid w:val="00EA7D5B"/>
    <w:rsid w:val="00EC4AA8"/>
    <w:rsid w:val="00ED74CF"/>
    <w:rsid w:val="00EE12AC"/>
    <w:rsid w:val="00EE6E34"/>
    <w:rsid w:val="00EF0483"/>
    <w:rsid w:val="00EF1FC5"/>
    <w:rsid w:val="00EF2BD7"/>
    <w:rsid w:val="00EF52A7"/>
    <w:rsid w:val="00F16FD1"/>
    <w:rsid w:val="00F17E4B"/>
    <w:rsid w:val="00F21FEE"/>
    <w:rsid w:val="00F238FA"/>
    <w:rsid w:val="00F3766B"/>
    <w:rsid w:val="00F465B8"/>
    <w:rsid w:val="00F5206F"/>
    <w:rsid w:val="00F52D5C"/>
    <w:rsid w:val="00F56E3D"/>
    <w:rsid w:val="00F56F42"/>
    <w:rsid w:val="00F6400A"/>
    <w:rsid w:val="00F643BE"/>
    <w:rsid w:val="00F65C64"/>
    <w:rsid w:val="00F74432"/>
    <w:rsid w:val="00F75E84"/>
    <w:rsid w:val="00F776F9"/>
    <w:rsid w:val="00F77AB3"/>
    <w:rsid w:val="00F85C55"/>
    <w:rsid w:val="00F96DA6"/>
    <w:rsid w:val="00F97625"/>
    <w:rsid w:val="00FA3206"/>
    <w:rsid w:val="00FB5E9A"/>
    <w:rsid w:val="00FC1220"/>
    <w:rsid w:val="00FC2BF9"/>
    <w:rsid w:val="00FD51A6"/>
    <w:rsid w:val="00FD766F"/>
    <w:rsid w:val="00FF11B9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7A53DA"/>
  <w15:chartTrackingRefBased/>
  <w15:docId w15:val="{B30D4759-5A40-4DFB-87D0-78085FD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basedOn w:val="berschrift1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  <w:lang w:val="de-DE" w:eastAsia="en-US" w:bidi="ar-SA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wHxqWm_pb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arburg.com/portals/downloadcollection/0D30DC77B2A6D19342C4B7A9ECDC61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Keck, Bettina</cp:lastModifiedBy>
  <cp:revision>4</cp:revision>
  <cp:lastPrinted>2023-08-02T14:02:00Z</cp:lastPrinted>
  <dcterms:created xsi:type="dcterms:W3CDTF">2023-10-10T07:43:00Z</dcterms:created>
  <dcterms:modified xsi:type="dcterms:W3CDTF">2023-11-02T07:34:00Z</dcterms:modified>
</cp:coreProperties>
</file>