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7AD2" w14:textId="56859A72" w:rsidR="00CE66A8" w:rsidRPr="00F2032A" w:rsidRDefault="00CE66A8" w:rsidP="00CE66A8">
      <w:pPr>
        <w:pStyle w:val="FormatvorlagePMHeadline"/>
      </w:pPr>
      <w:r w:rsidRPr="00F2032A">
        <w:t xml:space="preserve">Arburg </w:t>
      </w:r>
      <w:r w:rsidR="0022331F">
        <w:t xml:space="preserve">auf der </w:t>
      </w:r>
      <w:bookmarkStart w:id="0" w:name="_GoBack"/>
      <w:bookmarkEnd w:id="0"/>
      <w:r w:rsidRPr="00F2032A">
        <w:t>Swiss Plastics Expo: nachhaltig und digital</w:t>
      </w:r>
    </w:p>
    <w:p w14:paraId="7A6BA7CC" w14:textId="77777777" w:rsidR="00CE66A8" w:rsidRPr="00F2032A" w:rsidRDefault="00CE66A8" w:rsidP="00CE66A8">
      <w:pPr>
        <w:pStyle w:val="PMSubline"/>
        <w:numPr>
          <w:ilvl w:val="0"/>
          <w:numId w:val="0"/>
        </w:numPr>
      </w:pPr>
    </w:p>
    <w:p w14:paraId="0F113154" w14:textId="77777777" w:rsidR="00CE66A8" w:rsidRPr="00F2032A" w:rsidRDefault="00CE66A8" w:rsidP="00CE66A8">
      <w:pPr>
        <w:pStyle w:val="PMSubline"/>
      </w:pPr>
      <w:r w:rsidRPr="00F2032A">
        <w:t>Ganz vorn: Swiss Plastics Expo in Luzern eine der ersten Messen 2023</w:t>
      </w:r>
    </w:p>
    <w:p w14:paraId="219E0C81" w14:textId="2D6F5063" w:rsidR="00CE66A8" w:rsidRPr="00F2032A" w:rsidRDefault="00CE66A8" w:rsidP="00CE66A8">
      <w:pPr>
        <w:pStyle w:val="PMSubline"/>
      </w:pPr>
      <w:r w:rsidRPr="00F2032A">
        <w:t>Ganz nachhaltig: Becher aus Re</w:t>
      </w:r>
      <w:r w:rsidR="00637FD4" w:rsidRPr="00F2032A">
        <w:t>zyklat</w:t>
      </w:r>
    </w:p>
    <w:p w14:paraId="4752720D" w14:textId="07846319" w:rsidR="00CE66A8" w:rsidRPr="00F2032A" w:rsidRDefault="00CE66A8" w:rsidP="00CE66A8">
      <w:pPr>
        <w:pStyle w:val="PMSubline"/>
      </w:pPr>
      <w:r w:rsidRPr="00F2032A">
        <w:t xml:space="preserve">Ganz digital: </w:t>
      </w:r>
      <w:r w:rsidR="00637FD4" w:rsidRPr="00F2032A">
        <w:t xml:space="preserve">Gestica-Feature „FillAssist“ und </w:t>
      </w:r>
      <w:r w:rsidRPr="00F2032A">
        <w:t xml:space="preserve">Kundenportal </w:t>
      </w:r>
      <w:r w:rsidR="00F2032A">
        <w:t>„</w:t>
      </w:r>
      <w:r w:rsidRPr="00F2032A">
        <w:t>arburgXworld</w:t>
      </w:r>
      <w:r w:rsidR="00F2032A">
        <w:t>“</w:t>
      </w:r>
      <w:r w:rsidRPr="00F2032A">
        <w:t xml:space="preserve"> </w:t>
      </w:r>
    </w:p>
    <w:p w14:paraId="40EE379C" w14:textId="77777777" w:rsidR="00CE66A8" w:rsidRPr="00F2032A" w:rsidRDefault="00CE66A8" w:rsidP="00CE66A8">
      <w:pPr>
        <w:pStyle w:val="PMText"/>
      </w:pPr>
    </w:p>
    <w:p w14:paraId="0DD8422D" w14:textId="6BBCEE31" w:rsidR="00CE66A8" w:rsidRPr="00F2032A" w:rsidRDefault="00CE66A8" w:rsidP="00CE66A8">
      <w:pPr>
        <w:pStyle w:val="PMOrtDatum"/>
      </w:pPr>
      <w:r w:rsidRPr="00F2032A">
        <w:t>Loßburg</w:t>
      </w:r>
      <w:r w:rsidRPr="009443B5">
        <w:t xml:space="preserve">, </w:t>
      </w:r>
      <w:r w:rsidR="009443B5" w:rsidRPr="009443B5">
        <w:t>28.11.2022</w:t>
      </w:r>
    </w:p>
    <w:p w14:paraId="614D4A29" w14:textId="364FB989" w:rsidR="006F4C60" w:rsidRPr="009443B5" w:rsidRDefault="00CE66A8" w:rsidP="006F4C60">
      <w:pPr>
        <w:pStyle w:val="PMVorspann"/>
      </w:pPr>
      <w:r w:rsidRPr="009443B5">
        <w:t xml:space="preserve">Das Messejahr beginnt für Arburg auch 2023 wieder mit der Swiss Plastics Expo in Luzern, Schweiz. Vom 17. bis zum 19. Januar 2023 wird’s bei Arburg in Halle 1, Stand C1061, sowohl </w:t>
      </w:r>
      <w:r w:rsidR="00841415" w:rsidRPr="009443B5">
        <w:t>physisch</w:t>
      </w:r>
      <w:r w:rsidRPr="009443B5">
        <w:t xml:space="preserve"> als auch digital. </w:t>
      </w:r>
      <w:r w:rsidR="006F4C60" w:rsidRPr="009443B5">
        <w:t xml:space="preserve">Ein </w:t>
      </w:r>
      <w:r w:rsidRPr="009443B5">
        <w:t>elektrischer Allrounder 370 A</w:t>
      </w:r>
      <w:r w:rsidR="006F4C60" w:rsidRPr="009443B5">
        <w:t xml:space="preserve"> mit Gestica-Steuerung wird </w:t>
      </w:r>
      <w:r w:rsidRPr="009443B5">
        <w:t>B</w:t>
      </w:r>
      <w:r w:rsidR="006F4C60" w:rsidRPr="009443B5">
        <w:t xml:space="preserve">echer aus recyceltem PP fertigen. Zudem können die Fachbesucher an dem Exponat die neue Ausbaustufe des Features „aXw Control FillAssist“ kennenlernen und das Kundenportal </w:t>
      </w:r>
      <w:r w:rsidR="00F2032A" w:rsidRPr="009443B5">
        <w:t>„</w:t>
      </w:r>
      <w:r w:rsidR="006F4C60" w:rsidRPr="009443B5">
        <w:t>arburgXworld</w:t>
      </w:r>
      <w:r w:rsidR="00F2032A" w:rsidRPr="009443B5">
        <w:t>“</w:t>
      </w:r>
      <w:r w:rsidR="006F4C60" w:rsidRPr="009443B5">
        <w:t xml:space="preserve"> zur Digitalisierung von Dienstleistungen und Geschäftsprozessen wird auf der Messe </w:t>
      </w:r>
      <w:r w:rsidR="00841415" w:rsidRPr="009443B5">
        <w:t xml:space="preserve">ebenfalls </w:t>
      </w:r>
      <w:r w:rsidR="006F4C60" w:rsidRPr="009443B5">
        <w:t>vorgestellt.</w:t>
      </w:r>
    </w:p>
    <w:p w14:paraId="1A1B2632" w14:textId="77777777" w:rsidR="006F4C60" w:rsidRPr="00F2032A" w:rsidRDefault="006F4C60" w:rsidP="00CE66A8">
      <w:pPr>
        <w:pStyle w:val="PMVorspann"/>
      </w:pPr>
    </w:p>
    <w:p w14:paraId="718E916C" w14:textId="5EDD4090" w:rsidR="00CE66A8" w:rsidRPr="00F2032A" w:rsidRDefault="00CE66A8" w:rsidP="00CE66A8">
      <w:pPr>
        <w:pStyle w:val="PMText"/>
      </w:pPr>
      <w:r w:rsidRPr="00F2032A">
        <w:t>Marcel Spadini, Geschäftsführer der Schweizer Arburg-Niederlassung in Münsingen, sagt zum Messeauftritt von Arburg: „Die Swiss Plastics Expo ist ‚klein, aber fein‘ und für uns eine sehr wichtige Plattform. Wir zeigen unseren Kunden hier die intelligente Spritzteil</w:t>
      </w:r>
      <w:r w:rsidR="00FA1D53" w:rsidRPr="00F2032A">
        <w:t>f</w:t>
      </w:r>
      <w:r w:rsidR="00083793">
        <w:t xml:space="preserve">ertigung, </w:t>
      </w:r>
      <w:r w:rsidR="00FA1D53" w:rsidRPr="00F2032A">
        <w:t>die Rezyklatverarbeitung</w:t>
      </w:r>
      <w:r w:rsidR="00083793">
        <w:t xml:space="preserve"> und die Potenziale der </w:t>
      </w:r>
      <w:r w:rsidRPr="00F2032A">
        <w:t xml:space="preserve">Digitalisierung. Da die Schweiz technisch gesehen ein sehr anspruchsvolles Land, d. h. technologieintensiv und sehr innovativ </w:t>
      </w:r>
      <w:r w:rsidRPr="00F2032A">
        <w:lastRenderedPageBreak/>
        <w:t>ist, treffen wir mit unseren Exponaten genau den Nerv unserer Kunden und Interessenten.“</w:t>
      </w:r>
    </w:p>
    <w:p w14:paraId="056DE103" w14:textId="3EF9B6A2" w:rsidR="00CE66A8" w:rsidRPr="00F2032A" w:rsidRDefault="00CE66A8" w:rsidP="00CE66A8">
      <w:pPr>
        <w:pStyle w:val="PMText"/>
      </w:pPr>
    </w:p>
    <w:p w14:paraId="635DDE78" w14:textId="20D57E93" w:rsidR="00CE66A8" w:rsidRPr="00F2032A" w:rsidRDefault="00A11297" w:rsidP="00CE66A8">
      <w:pPr>
        <w:pStyle w:val="PMZwiti"/>
      </w:pPr>
      <w:r w:rsidRPr="00F2032A">
        <w:t>Allrounder mit Digital-Features verarbeitet Rezyklat</w:t>
      </w:r>
    </w:p>
    <w:p w14:paraId="232C8C25" w14:textId="064E808E" w:rsidR="00CE66A8" w:rsidRPr="00F2032A" w:rsidRDefault="00CE66A8" w:rsidP="00CE66A8">
      <w:pPr>
        <w:pStyle w:val="PMText"/>
      </w:pPr>
      <w:r w:rsidRPr="00F2032A">
        <w:t xml:space="preserve">Wie man aus recyceltem PP </w:t>
      </w:r>
      <w:r w:rsidR="00FA1D53" w:rsidRPr="00F2032A">
        <w:t xml:space="preserve">hochwertige </w:t>
      </w:r>
      <w:r w:rsidRPr="00F2032A">
        <w:t>Becher herstellen kann, zeigt eine Turnkey-Anlage mit einem IT-vernetzten elektrischen Allrounder 370 A</w:t>
      </w:r>
      <w:r w:rsidR="00637FD4" w:rsidRPr="00F2032A">
        <w:t xml:space="preserve"> mit 600 kN Schließkraft</w:t>
      </w:r>
      <w:r w:rsidRPr="00F2032A">
        <w:t>. Die Maschine verfügt über</w:t>
      </w:r>
      <w:r w:rsidR="00637FD4" w:rsidRPr="00F2032A">
        <w:t xml:space="preserve"> das</w:t>
      </w:r>
      <w:r w:rsidRPr="00F2032A">
        <w:t xml:space="preserve"> standardmäßige</w:t>
      </w:r>
      <w:r w:rsidR="00637FD4" w:rsidRPr="00F2032A">
        <w:t xml:space="preserve"> Arburg</w:t>
      </w:r>
      <w:r w:rsidRPr="00F2032A">
        <w:t xml:space="preserve"> IIoT</w:t>
      </w:r>
      <w:r w:rsidR="00637FD4" w:rsidRPr="00F2032A">
        <w:t xml:space="preserve">-Gateway und Gestica-Steuerung – inklusive der neuen Ausbaustufe des „aXw Control FillAssist“. Diese wurde mit dem Partner Simcon realisiert und ermöglicht eine KI-unterstützte Variantenanalyse für zeitsparende Füllstudien. </w:t>
      </w:r>
      <w:r w:rsidRPr="00F2032A">
        <w:t>Das Exponat fertigt den bekannten „</w:t>
      </w:r>
      <w:r w:rsidR="00FA1D53" w:rsidRPr="00F2032A">
        <w:t>Knitterb</w:t>
      </w:r>
      <w:r w:rsidRPr="00F2032A">
        <w:t xml:space="preserve">echer“ mit seiner markanten Optik auf einem 1-fach-Heißkanalwerkzeug der Firma Haidlmair. Hinzu kommt ein lineares Robot-System Multilift V 20, das den Becher entnimmt und aus der Anlage ausschleust – eine Neuvorstellung für die Schweiz. </w:t>
      </w:r>
    </w:p>
    <w:p w14:paraId="545477A5" w14:textId="3218B778" w:rsidR="00637FD4" w:rsidRPr="00F2032A" w:rsidRDefault="00637FD4" w:rsidP="00CE66A8">
      <w:pPr>
        <w:pStyle w:val="PMText"/>
      </w:pPr>
    </w:p>
    <w:p w14:paraId="1D09A7A6" w14:textId="464B7F31" w:rsidR="00CE66A8" w:rsidRPr="00F2032A" w:rsidRDefault="006D2342" w:rsidP="00CE66A8">
      <w:pPr>
        <w:pStyle w:val="PMText"/>
        <w:rPr>
          <w:b/>
          <w:bCs/>
        </w:rPr>
      </w:pPr>
      <w:r w:rsidRPr="00F2032A">
        <w:rPr>
          <w:b/>
        </w:rPr>
        <w:t>P</w:t>
      </w:r>
      <w:r w:rsidR="00A11297" w:rsidRPr="00F2032A">
        <w:rPr>
          <w:b/>
        </w:rPr>
        <w:t xml:space="preserve">ortal </w:t>
      </w:r>
      <w:r w:rsidR="00F2032A" w:rsidRPr="00F2032A">
        <w:rPr>
          <w:b/>
        </w:rPr>
        <w:t>„</w:t>
      </w:r>
      <w:r w:rsidR="00CE66A8" w:rsidRPr="00F2032A">
        <w:rPr>
          <w:b/>
          <w:bCs/>
        </w:rPr>
        <w:t>arburgXworld</w:t>
      </w:r>
      <w:r w:rsidR="00F2032A" w:rsidRPr="00F2032A">
        <w:rPr>
          <w:b/>
          <w:bCs/>
        </w:rPr>
        <w:t>“</w:t>
      </w:r>
      <w:r w:rsidRPr="00F2032A">
        <w:rPr>
          <w:b/>
          <w:bCs/>
        </w:rPr>
        <w:t xml:space="preserve"> vernetzt Kunden mit Arburg</w:t>
      </w:r>
    </w:p>
    <w:p w14:paraId="167139FD" w14:textId="0284FD3B" w:rsidR="00CE66A8" w:rsidRPr="00F2032A" w:rsidRDefault="00CE66A8" w:rsidP="00CE66A8">
      <w:pPr>
        <w:pStyle w:val="PMText"/>
        <w:rPr>
          <w:b/>
        </w:rPr>
      </w:pPr>
      <w:r w:rsidRPr="00F2032A">
        <w:t xml:space="preserve">An einem Demo-Terminal werden darüber hinaus auch die Möglichkeiten des Kundenportals </w:t>
      </w:r>
      <w:r w:rsidR="00F2032A">
        <w:t>„</w:t>
      </w:r>
      <w:r w:rsidRPr="00F2032A">
        <w:t>arburgXworld</w:t>
      </w:r>
      <w:r w:rsidR="00F2032A">
        <w:t>“</w:t>
      </w:r>
      <w:r w:rsidRPr="00F2032A">
        <w:t xml:space="preserve"> anschaulich verdeutlicht, die die Nutzer in die Lage versetzen, viele Dienstleistungen und Geschäftsprozesse digital mit Arburg abzuwickeln. Kunden haben dort nahezu unbegrenzte Möglichkeiten, z. B. auf aktuelle Informationen des Maschinenparks zuzugreifen, Maschinen zu starten und zu überwachen. Ebenso können 24/7 Service-Anfragen gestellt oder online Ersatzteile bestellt werden – und das auf allen digitalen Devices.</w:t>
      </w:r>
    </w:p>
    <w:p w14:paraId="10CA589C" w14:textId="77777777" w:rsidR="00CE66A8" w:rsidRPr="00F2032A" w:rsidRDefault="00CE66A8" w:rsidP="00CE66A8">
      <w:pPr>
        <w:pStyle w:val="PMText"/>
      </w:pPr>
    </w:p>
    <w:p w14:paraId="3DB606E7" w14:textId="04FD759E" w:rsidR="00CE66A8" w:rsidRPr="00F2032A" w:rsidRDefault="00EA3A17" w:rsidP="00CE66A8">
      <w:pPr>
        <w:pStyle w:val="PMText"/>
        <w:rPr>
          <w:b/>
          <w:bCs/>
        </w:rPr>
      </w:pPr>
      <w:r>
        <w:rPr>
          <w:b/>
          <w:bCs/>
        </w:rPr>
        <w:br w:type="page"/>
      </w:r>
      <w:r w:rsidR="00CE66A8" w:rsidRPr="00F2032A">
        <w:rPr>
          <w:b/>
          <w:bCs/>
        </w:rPr>
        <w:lastRenderedPageBreak/>
        <w:t>Spannender Jahresauftakt</w:t>
      </w:r>
    </w:p>
    <w:p w14:paraId="0B33A888" w14:textId="2164AC59" w:rsidR="00CE66A8" w:rsidRPr="00F2032A" w:rsidRDefault="00CE66A8" w:rsidP="00CE66A8">
      <w:pPr>
        <w:pStyle w:val="PMText"/>
      </w:pPr>
      <w:r w:rsidRPr="00F2032A">
        <w:t xml:space="preserve">Mit </w:t>
      </w:r>
      <w:r w:rsidR="00FA1D53" w:rsidRPr="00F2032A">
        <w:t>den Themen „Nachhaltigkeit</w:t>
      </w:r>
      <w:r w:rsidRPr="00F2032A">
        <w:t>“ und „Digitalisierung“ greift Arburg in Luzern zwei Kernthemen auf, die eminent wichtig für die weitere Entwicklung der gesamten Kunststoffverarbeitung sind. Bei beiden gehört Arburg zu den Vorreitern in der Branche. Marcel Spadini abschließend dazu: „Der Markt wird sich weiterhin ganz besonders in den Bereichen Automation und Digitalisierung entwickeln, da die Betriebskosten in der Schweiz sogar gegenüber der EU immer noch sehr hoch sind. Die Kombination aus Digitalisierung und Automatisierung bietet nicht zuletzt aber auch ein enormes Potenzial für das Thema Circular Economy. Das werden wir unseren Besuchern auf der Swiss Plastics Expo nachhaltig vermitteln.“</w:t>
      </w:r>
    </w:p>
    <w:p w14:paraId="57D5305D" w14:textId="77777777" w:rsidR="00CE66A8" w:rsidRPr="00F2032A" w:rsidRDefault="00CE66A8" w:rsidP="00CE66A8">
      <w:pPr>
        <w:pStyle w:val="PMText"/>
      </w:pPr>
    </w:p>
    <w:p w14:paraId="28AD3A27" w14:textId="77777777" w:rsidR="00CE66A8" w:rsidRPr="00F2032A" w:rsidRDefault="00CE66A8" w:rsidP="00CE66A8">
      <w:pPr>
        <w:pStyle w:val="PMText"/>
      </w:pPr>
    </w:p>
    <w:p w14:paraId="189C9FE5" w14:textId="093B7645" w:rsidR="00CE66A8" w:rsidRPr="00F2032A" w:rsidRDefault="00EA3A17" w:rsidP="00CE66A8">
      <w:pPr>
        <w:pStyle w:val="PMHeadline"/>
      </w:pPr>
      <w:r>
        <w:br w:type="page"/>
      </w:r>
      <w:r w:rsidR="00CE66A8" w:rsidRPr="00F2032A">
        <w:lastRenderedPageBreak/>
        <w:t>Bild</w:t>
      </w:r>
      <w:r w:rsidR="00232FDE" w:rsidRPr="00F2032A">
        <w:t>er</w:t>
      </w:r>
    </w:p>
    <w:p w14:paraId="4BAED0BC" w14:textId="77777777" w:rsidR="00CE66A8" w:rsidRPr="00F2032A" w:rsidRDefault="00CE66A8" w:rsidP="00CE66A8">
      <w:pPr>
        <w:pStyle w:val="PMText"/>
      </w:pPr>
    </w:p>
    <w:p w14:paraId="1C5D324D" w14:textId="77777777" w:rsidR="00232FDE" w:rsidRPr="00F2032A" w:rsidRDefault="00232FDE" w:rsidP="00CE66A8">
      <w:pPr>
        <w:pStyle w:val="PMBildunterschrift"/>
        <w:rPr>
          <w:b/>
          <w:i w:val="0"/>
        </w:rPr>
      </w:pPr>
      <w:r w:rsidRPr="00F2032A">
        <w:rPr>
          <w:b/>
          <w:i w:val="0"/>
        </w:rPr>
        <w:t>137879</w:t>
      </w:r>
    </w:p>
    <w:p w14:paraId="3A559DE8" w14:textId="25933B78" w:rsidR="00CE66A8" w:rsidRPr="00F2032A" w:rsidRDefault="0022331F" w:rsidP="00CE66A8">
      <w:pPr>
        <w:pStyle w:val="PMBildunterschrift"/>
      </w:pPr>
      <w:r>
        <w:pict w14:anchorId="3C219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93.25pt">
            <v:imagedata r:id="rId7" o:title="ARB00137879_Marcel_Spadini_23112017_78A9024"/>
          </v:shape>
        </w:pict>
      </w:r>
    </w:p>
    <w:p w14:paraId="44FE5515" w14:textId="053DDBF4" w:rsidR="00232FDE" w:rsidRPr="00F2032A" w:rsidRDefault="00232FDE" w:rsidP="00CE66A8">
      <w:pPr>
        <w:pStyle w:val="PMBildunterschrift"/>
      </w:pPr>
      <w:r w:rsidRPr="00F2032A">
        <w:t>Marcel Spadini, Geschäftsführer der Schweizer Arburg-Niederlassung</w:t>
      </w:r>
    </w:p>
    <w:p w14:paraId="2BF49C6A" w14:textId="569B2EFC" w:rsidR="00232FDE" w:rsidRPr="00F2032A" w:rsidRDefault="00232FDE" w:rsidP="00CE66A8">
      <w:pPr>
        <w:pStyle w:val="PMBildunterschrift"/>
      </w:pPr>
    </w:p>
    <w:p w14:paraId="1A664FCB" w14:textId="424870BB" w:rsidR="00232FDE" w:rsidRPr="00F2032A" w:rsidRDefault="00232FDE" w:rsidP="00CE66A8">
      <w:pPr>
        <w:pStyle w:val="PMBildunterschrift"/>
        <w:rPr>
          <w:b/>
          <w:i w:val="0"/>
        </w:rPr>
      </w:pPr>
      <w:r w:rsidRPr="00F2032A">
        <w:rPr>
          <w:b/>
          <w:i w:val="0"/>
        </w:rPr>
        <w:br w:type="page"/>
      </w:r>
      <w:r w:rsidRPr="00F2032A">
        <w:rPr>
          <w:b/>
          <w:i w:val="0"/>
        </w:rPr>
        <w:lastRenderedPageBreak/>
        <w:t>176310</w:t>
      </w:r>
    </w:p>
    <w:p w14:paraId="0F37B638" w14:textId="544E01AF" w:rsidR="00232FDE" w:rsidRPr="00F2032A" w:rsidRDefault="0022331F" w:rsidP="00CE66A8">
      <w:pPr>
        <w:pStyle w:val="PMBildunterschrift"/>
      </w:pPr>
      <w:r>
        <w:pict w14:anchorId="29F1D47F">
          <v:shape id="_x0000_i1026" type="#_x0000_t75" style="width:354pt;height:265.5pt">
            <v:imagedata r:id="rId8" o:title="ARB00176310_370A_Knitterbecher_Multilift_V20_21781"/>
          </v:shape>
        </w:pict>
      </w:r>
    </w:p>
    <w:p w14:paraId="309C44A8" w14:textId="3F343A36" w:rsidR="00232FDE" w:rsidRPr="00F2032A" w:rsidRDefault="00232FDE" w:rsidP="00CE66A8">
      <w:pPr>
        <w:pStyle w:val="PMBildunterschrift"/>
      </w:pPr>
      <w:r w:rsidRPr="00F2032A">
        <w:t xml:space="preserve">Erstmals in der Schweiz zu sehen: Das lineare Robot-System Multilift V 20, das die „Knitterbecher“ </w:t>
      </w:r>
      <w:r w:rsidR="00602252" w:rsidRPr="00F2032A">
        <w:t>aus dem Allrounder 370 A entnimmt</w:t>
      </w:r>
      <w:r w:rsidRPr="00F2032A">
        <w:t>.</w:t>
      </w:r>
    </w:p>
    <w:p w14:paraId="225C01FF" w14:textId="19F5381B" w:rsidR="00CE66A8" w:rsidRPr="00F2032A" w:rsidRDefault="00CE66A8" w:rsidP="00CE66A8">
      <w:pPr>
        <w:pStyle w:val="PMBildquelle"/>
      </w:pPr>
      <w:r w:rsidRPr="00F2032A">
        <w:t>Foto</w:t>
      </w:r>
      <w:r w:rsidR="00232FDE" w:rsidRPr="00F2032A">
        <w:t>s</w:t>
      </w:r>
      <w:r w:rsidRPr="00F2032A">
        <w:t>: ARBURG</w:t>
      </w:r>
    </w:p>
    <w:p w14:paraId="3EC55623" w14:textId="77777777" w:rsidR="00CE66A8" w:rsidRPr="00F2032A" w:rsidRDefault="00CE66A8" w:rsidP="00CE66A8">
      <w:pPr>
        <w:pStyle w:val="PMZusatzinfo-Headline"/>
        <w:rPr>
          <w:sz w:val="22"/>
          <w:szCs w:val="22"/>
        </w:rPr>
      </w:pPr>
      <w:r w:rsidRPr="00F2032A">
        <w:rPr>
          <w:sz w:val="22"/>
          <w:szCs w:val="22"/>
        </w:rPr>
        <w:t>Foto Download:</w:t>
      </w:r>
    </w:p>
    <w:p w14:paraId="4202BAC2" w14:textId="5793AFDA" w:rsidR="00CE66A8" w:rsidRDefault="00D52762" w:rsidP="00CE66A8">
      <w:pPr>
        <w:pStyle w:val="PMZusatzinfo-Headline"/>
        <w:rPr>
          <w:b w:val="0"/>
        </w:rPr>
      </w:pPr>
      <w:hyperlink r:id="rId9" w:history="1">
        <w:r w:rsidR="009443B5" w:rsidRPr="003D101E">
          <w:rPr>
            <w:rStyle w:val="Hyperlink"/>
            <w:b w:val="0"/>
          </w:rPr>
          <w:t>https://media.arburg.com/portals/downloadcollection/D3E38A5707FFCFC10A7C07E9AC1B6AD3</w:t>
        </w:r>
      </w:hyperlink>
    </w:p>
    <w:p w14:paraId="26C4CBD9" w14:textId="77777777" w:rsidR="009443B5" w:rsidRPr="00F2032A" w:rsidRDefault="009443B5" w:rsidP="00CE66A8">
      <w:pPr>
        <w:pStyle w:val="PMZusatzinfo-Headline"/>
      </w:pPr>
    </w:p>
    <w:p w14:paraId="7DC387C1" w14:textId="77777777" w:rsidR="00CE66A8" w:rsidRPr="00F2032A" w:rsidRDefault="00CE66A8" w:rsidP="00CE66A8">
      <w:pPr>
        <w:pStyle w:val="PMZusatzinfo-Headline"/>
      </w:pPr>
    </w:p>
    <w:p w14:paraId="513BEACD" w14:textId="323146E0" w:rsidR="00CE66A8" w:rsidRPr="00F2032A" w:rsidRDefault="009443B5" w:rsidP="00CE66A8">
      <w:pPr>
        <w:pStyle w:val="PMZusatzinfo-Headline"/>
      </w:pPr>
      <w:r>
        <w:br w:type="page"/>
      </w:r>
      <w:r w:rsidR="00CE66A8" w:rsidRPr="00F2032A">
        <w:lastRenderedPageBreak/>
        <w:t xml:space="preserve">Pressemitteilung </w:t>
      </w:r>
    </w:p>
    <w:p w14:paraId="02ABA5B3" w14:textId="0493E200" w:rsidR="00CE66A8" w:rsidRPr="00F2032A" w:rsidRDefault="00CE66A8" w:rsidP="00CE66A8">
      <w:pPr>
        <w:pStyle w:val="PMZusatzinfo-Text"/>
      </w:pPr>
      <w:r w:rsidRPr="00F2032A">
        <w:t xml:space="preserve">Datei: </w:t>
      </w:r>
      <w:r w:rsidR="00D52762">
        <w:fldChar w:fldCharType="begin"/>
      </w:r>
      <w:r w:rsidR="00D52762">
        <w:instrText xml:space="preserve"> FILENAME   \* MERGEFORMAT </w:instrText>
      </w:r>
      <w:r w:rsidR="00D52762">
        <w:fldChar w:fldCharType="separate"/>
      </w:r>
      <w:r w:rsidR="009443B5">
        <w:rPr>
          <w:noProof/>
        </w:rPr>
        <w:t>ARBURG P</w:t>
      </w:r>
      <w:r w:rsidR="00232FDE" w:rsidRPr="00F2032A">
        <w:rPr>
          <w:noProof/>
        </w:rPr>
        <w:t>ressevorbericht Swiss Plastis Expo 2023_de.docx</w:t>
      </w:r>
      <w:r w:rsidR="00D52762">
        <w:rPr>
          <w:noProof/>
        </w:rPr>
        <w:fldChar w:fldCharType="end"/>
      </w:r>
    </w:p>
    <w:p w14:paraId="0E0074BC" w14:textId="78BD4542" w:rsidR="00CE66A8" w:rsidRPr="00F2032A" w:rsidRDefault="00CE66A8" w:rsidP="00CE66A8">
      <w:pPr>
        <w:pStyle w:val="PMZusatzinfo-Text"/>
      </w:pPr>
      <w:r w:rsidRPr="00F2032A">
        <w:t xml:space="preserve">Zeichen: </w:t>
      </w:r>
      <w:r w:rsidR="009443B5">
        <w:t>422</w:t>
      </w:r>
    </w:p>
    <w:p w14:paraId="428B0653" w14:textId="01537FDC" w:rsidR="00CE66A8" w:rsidRPr="00F2032A" w:rsidRDefault="00CE66A8" w:rsidP="00CE66A8">
      <w:pPr>
        <w:pStyle w:val="PMZusatzinfo-Text"/>
      </w:pPr>
      <w:r w:rsidRPr="00F2032A">
        <w:t xml:space="preserve">Wörter: </w:t>
      </w:r>
      <w:r w:rsidR="009443B5">
        <w:t>3.172</w:t>
      </w:r>
    </w:p>
    <w:p w14:paraId="6A7E6735" w14:textId="77777777" w:rsidR="00CE66A8" w:rsidRPr="00F2032A" w:rsidRDefault="00CE66A8" w:rsidP="00CE66A8">
      <w:pPr>
        <w:pStyle w:val="PMZusatzinfo-Text"/>
      </w:pPr>
    </w:p>
    <w:p w14:paraId="0E4A39EB" w14:textId="77777777" w:rsidR="00CE66A8" w:rsidRPr="00F2032A" w:rsidRDefault="00CE66A8" w:rsidP="00CE66A8">
      <w:pPr>
        <w:pStyle w:val="PMZusatzinfo-Text"/>
      </w:pPr>
      <w:r w:rsidRPr="00F2032A">
        <w:t>Diese und weitere Pressemitteilungen finden Sie zum Download auch auf unserer Website unter www.arburg.com/de/presse/ (www.arburg.com/en/presse/)</w:t>
      </w:r>
    </w:p>
    <w:p w14:paraId="509CA1CB" w14:textId="77777777" w:rsidR="00CE66A8" w:rsidRPr="00F2032A" w:rsidRDefault="00CE66A8" w:rsidP="00CE66A8">
      <w:pPr>
        <w:pStyle w:val="PMZusatzinfo-Text"/>
      </w:pPr>
    </w:p>
    <w:p w14:paraId="23F7D625" w14:textId="77777777" w:rsidR="00CE66A8" w:rsidRPr="00F2032A" w:rsidRDefault="00CE66A8" w:rsidP="00CE66A8">
      <w:pPr>
        <w:pStyle w:val="PMZusatzinfo-Text"/>
      </w:pPr>
    </w:p>
    <w:p w14:paraId="75DF0468" w14:textId="77777777" w:rsidR="00CE66A8" w:rsidRPr="00F2032A" w:rsidRDefault="00CE66A8" w:rsidP="00CE66A8">
      <w:pPr>
        <w:pStyle w:val="PMZusatzinfo-Headline"/>
      </w:pPr>
      <w:r w:rsidRPr="00F2032A">
        <w:t>Kontakt</w:t>
      </w:r>
    </w:p>
    <w:p w14:paraId="07B9081D" w14:textId="77777777" w:rsidR="00CE66A8" w:rsidRPr="00F2032A" w:rsidRDefault="00CE66A8" w:rsidP="00CE66A8">
      <w:pPr>
        <w:pStyle w:val="PMZusatzinfo-Text"/>
      </w:pPr>
      <w:r w:rsidRPr="00F2032A">
        <w:t>ARBURG GmbH + Co KG</w:t>
      </w:r>
    </w:p>
    <w:p w14:paraId="6078FD9A" w14:textId="77777777" w:rsidR="00CE66A8" w:rsidRPr="00F2032A" w:rsidRDefault="00CE66A8" w:rsidP="00CE66A8">
      <w:pPr>
        <w:pStyle w:val="PMZusatzinfo-Text"/>
      </w:pPr>
      <w:r w:rsidRPr="00F2032A">
        <w:t>Pressestelle</w:t>
      </w:r>
    </w:p>
    <w:p w14:paraId="1CA5D836" w14:textId="77777777" w:rsidR="00CE66A8" w:rsidRPr="00841415" w:rsidRDefault="00CE66A8" w:rsidP="00CE66A8">
      <w:pPr>
        <w:pStyle w:val="PMZusatzinfo-Text"/>
        <w:rPr>
          <w:lang w:val="en-GB"/>
        </w:rPr>
      </w:pPr>
      <w:r w:rsidRPr="00841415">
        <w:rPr>
          <w:lang w:val="en-GB"/>
        </w:rPr>
        <w:t>Susanne Palm</w:t>
      </w:r>
    </w:p>
    <w:p w14:paraId="21644C3D" w14:textId="77777777" w:rsidR="00CE66A8" w:rsidRPr="00841415" w:rsidRDefault="00CE66A8" w:rsidP="00CE66A8">
      <w:pPr>
        <w:pStyle w:val="PMZusatzinfo-Text"/>
        <w:rPr>
          <w:lang w:val="en-GB"/>
        </w:rPr>
      </w:pPr>
      <w:r w:rsidRPr="00841415">
        <w:rPr>
          <w:lang w:val="en-GB"/>
        </w:rPr>
        <w:t>Dr. Bettina Keck</w:t>
      </w:r>
    </w:p>
    <w:p w14:paraId="1FCD719D" w14:textId="77777777" w:rsidR="00CE66A8" w:rsidRPr="00841415" w:rsidRDefault="00CE66A8" w:rsidP="00CE66A8">
      <w:pPr>
        <w:pStyle w:val="PMZusatzinfo-Text"/>
        <w:rPr>
          <w:lang w:val="en-GB"/>
        </w:rPr>
      </w:pPr>
      <w:r w:rsidRPr="00841415">
        <w:rPr>
          <w:lang w:val="en-GB"/>
        </w:rPr>
        <w:t>Postfach 1109</w:t>
      </w:r>
    </w:p>
    <w:p w14:paraId="278C6961" w14:textId="77777777" w:rsidR="00CE66A8" w:rsidRPr="00841415" w:rsidRDefault="00CE66A8" w:rsidP="00CE66A8">
      <w:pPr>
        <w:pStyle w:val="PMZusatzinfo-Text"/>
        <w:rPr>
          <w:lang w:val="en-GB"/>
        </w:rPr>
      </w:pPr>
      <w:r w:rsidRPr="00841415">
        <w:rPr>
          <w:lang w:val="en-GB"/>
        </w:rPr>
        <w:t>72286 Loßburg</w:t>
      </w:r>
    </w:p>
    <w:p w14:paraId="50B383CE" w14:textId="77777777" w:rsidR="00CE66A8" w:rsidRPr="00841415" w:rsidRDefault="00CE66A8" w:rsidP="00CE66A8">
      <w:pPr>
        <w:pStyle w:val="PMZusatzinfo-Text"/>
        <w:rPr>
          <w:lang w:val="en-GB"/>
        </w:rPr>
      </w:pPr>
      <w:r w:rsidRPr="00841415">
        <w:rPr>
          <w:lang w:val="en-GB"/>
        </w:rPr>
        <w:t>Tel.: +49 7446 33-3463</w:t>
      </w:r>
    </w:p>
    <w:p w14:paraId="11D46050" w14:textId="77777777" w:rsidR="00CE66A8" w:rsidRPr="00841415" w:rsidRDefault="00CE66A8" w:rsidP="00CE66A8">
      <w:pPr>
        <w:pStyle w:val="PMZusatzinfo-Text"/>
        <w:rPr>
          <w:lang w:val="en-GB"/>
        </w:rPr>
      </w:pPr>
      <w:r w:rsidRPr="00841415">
        <w:rPr>
          <w:lang w:val="en-GB"/>
        </w:rPr>
        <w:t>Tel.: +49 7446 33-3259</w:t>
      </w:r>
    </w:p>
    <w:p w14:paraId="1B7F94D0" w14:textId="77777777" w:rsidR="00CE66A8" w:rsidRPr="00F2032A" w:rsidRDefault="00CE66A8" w:rsidP="00CE66A8">
      <w:pPr>
        <w:pStyle w:val="PMZusatzinfo-Text"/>
      </w:pPr>
      <w:r w:rsidRPr="00F2032A">
        <w:t>presse_service@arburg.com</w:t>
      </w:r>
    </w:p>
    <w:p w14:paraId="087CA870" w14:textId="77777777" w:rsidR="00CE66A8" w:rsidRPr="00F2032A" w:rsidRDefault="00CE66A8" w:rsidP="00CE66A8">
      <w:pPr>
        <w:pStyle w:val="PMZusatzinfo-Text"/>
      </w:pPr>
    </w:p>
    <w:p w14:paraId="31567EFF" w14:textId="77777777" w:rsidR="00CE66A8" w:rsidRPr="00F2032A" w:rsidRDefault="00CE66A8" w:rsidP="00CE66A8">
      <w:pPr>
        <w:pStyle w:val="PMZusatzinfo-Text"/>
      </w:pPr>
    </w:p>
    <w:p w14:paraId="5E52B9DA" w14:textId="77777777" w:rsidR="00CE66A8" w:rsidRPr="00F2032A" w:rsidRDefault="00CE66A8" w:rsidP="00CE66A8">
      <w:pPr>
        <w:pStyle w:val="PMZusatzinfo-Headline"/>
      </w:pPr>
      <w:r w:rsidRPr="00F2032A">
        <w:t>Über Arburg</w:t>
      </w:r>
    </w:p>
    <w:p w14:paraId="26B0C966" w14:textId="77777777" w:rsidR="00CE66A8" w:rsidRPr="00F2032A" w:rsidRDefault="00CE66A8" w:rsidP="00CE66A8">
      <w:pPr>
        <w:pStyle w:val="PMZusatzinfo-Text"/>
      </w:pPr>
      <w:r w:rsidRPr="00F2032A">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672B026D" w14:textId="77777777" w:rsidR="00CE66A8" w:rsidRPr="00F2032A" w:rsidRDefault="00CE66A8" w:rsidP="00CE66A8">
      <w:pPr>
        <w:pStyle w:val="Kommentartext"/>
      </w:pPr>
      <w:r w:rsidRPr="00F2032A">
        <w:t>In der Kunststoffbranche ist Arburg Vorreiter bei den Themen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78090E86" w14:textId="77777777" w:rsidR="00CE66A8" w:rsidRPr="00F2032A" w:rsidRDefault="00CE66A8" w:rsidP="00CE66A8">
      <w:pPr>
        <w:pStyle w:val="Kommentartext"/>
      </w:pPr>
      <w:r w:rsidRPr="00F2032A">
        <w:t>Zentrales Ziel von Arburg ist, dass die Kunden ihre Kunststoffprodukte vom Einzelteil bis zur Großserie in optimaler Qualität zu minimalen Stückkosten fertigen können. Zu den Zielgruppen zählen z. B. die Automobil- und Verpackungsindustrie, Kommunikations- und Unterhaltungselektronik, Medizintechnik und der Bereich Weißwaren.</w:t>
      </w:r>
    </w:p>
    <w:p w14:paraId="0E7F1F59" w14:textId="77777777" w:rsidR="00CE66A8" w:rsidRPr="00F2032A" w:rsidRDefault="00CE66A8" w:rsidP="00CE66A8">
      <w:pPr>
        <w:pStyle w:val="PMZusatzinfo-Text"/>
      </w:pPr>
      <w:r w:rsidRPr="00F2032A">
        <w:t>Eine erstklassige Kundenbetreuung vor Ort garantiert das internationale Vertriebs- und Servicenetzwerk: Arburg hat eigene Organisationen in 25 Ländern an 34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dreifach zertifiziert nach ISO 9001 (Qualität), ISO 14001 (Umwelt) und ISO 50001 (Energie).</w:t>
      </w:r>
    </w:p>
    <w:p w14:paraId="3DE245C4" w14:textId="77777777" w:rsidR="00CE66A8" w:rsidRPr="00F2032A" w:rsidRDefault="00CE66A8" w:rsidP="00CE66A8">
      <w:pPr>
        <w:pStyle w:val="PMZusatzinfo-Text"/>
      </w:pPr>
      <w:r w:rsidRPr="00F2032A">
        <w:t>Weitere Informationen über Arburg finden Sie unter www.arburg.com</w:t>
      </w:r>
    </w:p>
    <w:p w14:paraId="7DD5C868" w14:textId="155E72B6" w:rsidR="000C463F" w:rsidRPr="00F2032A" w:rsidRDefault="000C463F" w:rsidP="00CE66A8"/>
    <w:sectPr w:rsidR="000C463F" w:rsidRPr="00F2032A"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A952" w14:textId="77777777" w:rsidR="00D52762" w:rsidRDefault="00D52762" w:rsidP="00A01FFE">
      <w:r>
        <w:separator/>
      </w:r>
    </w:p>
    <w:p w14:paraId="5085B4C3" w14:textId="77777777" w:rsidR="00D52762" w:rsidRDefault="00D52762"/>
  </w:endnote>
  <w:endnote w:type="continuationSeparator" w:id="0">
    <w:p w14:paraId="71AC51E2" w14:textId="77777777" w:rsidR="00D52762" w:rsidRDefault="00D52762" w:rsidP="00A01FFE">
      <w:r>
        <w:continuationSeparator/>
      </w:r>
    </w:p>
    <w:p w14:paraId="7ACE362C" w14:textId="77777777" w:rsidR="00D52762" w:rsidRDefault="00D52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DA38" w14:textId="28A9EFF8"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22331F">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22331F">
      <w:rPr>
        <w:bCs/>
        <w:noProof/>
        <w:szCs w:val="20"/>
      </w:rPr>
      <w:t>6</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A238" w14:textId="77777777" w:rsidR="00D52762" w:rsidRDefault="00D52762" w:rsidP="00A01FFE">
      <w:r>
        <w:separator/>
      </w:r>
    </w:p>
    <w:p w14:paraId="62E2F929" w14:textId="77777777" w:rsidR="00D52762" w:rsidRDefault="00D52762"/>
  </w:footnote>
  <w:footnote w:type="continuationSeparator" w:id="0">
    <w:p w14:paraId="432EFE0B" w14:textId="77777777" w:rsidR="00D52762" w:rsidRDefault="00D52762" w:rsidP="00A01FFE">
      <w:r>
        <w:continuationSeparator/>
      </w:r>
    </w:p>
    <w:p w14:paraId="7CD4B892" w14:textId="77777777" w:rsidR="00D52762" w:rsidRDefault="00D52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EEE2" w14:textId="3FC00323" w:rsidR="00B87FBE" w:rsidRDefault="00D52762" w:rsidP="00BE30AE">
    <w:r>
      <w:rPr>
        <w:noProof/>
      </w:rPr>
      <w:pict w14:anchorId="740F3EBB">
        <v:line id="_x0000_s2074" style="position:absolute;z-index:1;mso-position-horizontal-relative:page;mso-position-vertical-relative:page" from="85.05pt,96.3pt" to="411.05pt,96.3pt" o:allowincell="f" strokeweight="1pt">
          <w10:wrap anchorx="page" anchory="page"/>
        </v:line>
      </w:pict>
    </w:r>
    <w:r>
      <w:rPr>
        <w:noProof/>
      </w:rPr>
      <w:pict w14:anchorId="07E66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983779"/>
    <w:multiLevelType w:val="hybridMultilevel"/>
    <w:tmpl w:val="E7B46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2EA85274">
      <w:numFmt w:val="bullet"/>
      <w:lvlText w:val="•"/>
      <w:lvlJc w:val="left"/>
      <w:pPr>
        <w:ind w:left="2505" w:hanging="705"/>
      </w:pPr>
      <w:rPr>
        <w:rFonts w:ascii="Arial" w:eastAsia="Calibr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30B"/>
    <w:rsid w:val="00015AA3"/>
    <w:rsid w:val="00020AB6"/>
    <w:rsid w:val="0002661E"/>
    <w:rsid w:val="000323B5"/>
    <w:rsid w:val="00033806"/>
    <w:rsid w:val="0003592D"/>
    <w:rsid w:val="00044544"/>
    <w:rsid w:val="00052CA9"/>
    <w:rsid w:val="000613AA"/>
    <w:rsid w:val="00064C6A"/>
    <w:rsid w:val="0006779C"/>
    <w:rsid w:val="00071745"/>
    <w:rsid w:val="00073E35"/>
    <w:rsid w:val="000740CC"/>
    <w:rsid w:val="00083793"/>
    <w:rsid w:val="00086A70"/>
    <w:rsid w:val="00087CCD"/>
    <w:rsid w:val="00092000"/>
    <w:rsid w:val="000978EF"/>
    <w:rsid w:val="000A0978"/>
    <w:rsid w:val="000B68EF"/>
    <w:rsid w:val="000C463F"/>
    <w:rsid w:val="000D115F"/>
    <w:rsid w:val="000D3E6B"/>
    <w:rsid w:val="000D5811"/>
    <w:rsid w:val="000D5F36"/>
    <w:rsid w:val="000E1CD5"/>
    <w:rsid w:val="00100678"/>
    <w:rsid w:val="00102267"/>
    <w:rsid w:val="00105F5D"/>
    <w:rsid w:val="0012605A"/>
    <w:rsid w:val="00156959"/>
    <w:rsid w:val="001574D7"/>
    <w:rsid w:val="0015765F"/>
    <w:rsid w:val="001579D7"/>
    <w:rsid w:val="0016086F"/>
    <w:rsid w:val="00166B57"/>
    <w:rsid w:val="00167718"/>
    <w:rsid w:val="0017447C"/>
    <w:rsid w:val="001768E2"/>
    <w:rsid w:val="00177E1E"/>
    <w:rsid w:val="00181F56"/>
    <w:rsid w:val="00184412"/>
    <w:rsid w:val="001B55AB"/>
    <w:rsid w:val="001B7CF8"/>
    <w:rsid w:val="001C47B6"/>
    <w:rsid w:val="001D696E"/>
    <w:rsid w:val="001E32E2"/>
    <w:rsid w:val="001E72CB"/>
    <w:rsid w:val="001E760F"/>
    <w:rsid w:val="001F6781"/>
    <w:rsid w:val="00205A50"/>
    <w:rsid w:val="00211F86"/>
    <w:rsid w:val="0022331F"/>
    <w:rsid w:val="00232FDE"/>
    <w:rsid w:val="00246891"/>
    <w:rsid w:val="002536EE"/>
    <w:rsid w:val="00254654"/>
    <w:rsid w:val="0026168F"/>
    <w:rsid w:val="002730BA"/>
    <w:rsid w:val="00273527"/>
    <w:rsid w:val="002844FB"/>
    <w:rsid w:val="002D3275"/>
    <w:rsid w:val="00306545"/>
    <w:rsid w:val="00307BC6"/>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2F48"/>
    <w:rsid w:val="0040355B"/>
    <w:rsid w:val="0042792E"/>
    <w:rsid w:val="00435B81"/>
    <w:rsid w:val="004372AB"/>
    <w:rsid w:val="0047298F"/>
    <w:rsid w:val="00474BA9"/>
    <w:rsid w:val="00475123"/>
    <w:rsid w:val="004767B0"/>
    <w:rsid w:val="004772DF"/>
    <w:rsid w:val="004775B5"/>
    <w:rsid w:val="004802E8"/>
    <w:rsid w:val="00481AC0"/>
    <w:rsid w:val="00481B45"/>
    <w:rsid w:val="00481DEE"/>
    <w:rsid w:val="004934B2"/>
    <w:rsid w:val="0049374D"/>
    <w:rsid w:val="004A4D6D"/>
    <w:rsid w:val="004A59A3"/>
    <w:rsid w:val="004B4F95"/>
    <w:rsid w:val="004C63AC"/>
    <w:rsid w:val="004D5383"/>
    <w:rsid w:val="004D6033"/>
    <w:rsid w:val="004E3F12"/>
    <w:rsid w:val="004F2D14"/>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6196"/>
    <w:rsid w:val="005D6558"/>
    <w:rsid w:val="005E56DA"/>
    <w:rsid w:val="00600635"/>
    <w:rsid w:val="00602252"/>
    <w:rsid w:val="006022ED"/>
    <w:rsid w:val="00610E3B"/>
    <w:rsid w:val="006132A8"/>
    <w:rsid w:val="0061789C"/>
    <w:rsid w:val="00626467"/>
    <w:rsid w:val="00635B49"/>
    <w:rsid w:val="00637FD4"/>
    <w:rsid w:val="006461F2"/>
    <w:rsid w:val="00667B6E"/>
    <w:rsid w:val="0067239F"/>
    <w:rsid w:val="0067264F"/>
    <w:rsid w:val="00680910"/>
    <w:rsid w:val="00693EA3"/>
    <w:rsid w:val="006A1370"/>
    <w:rsid w:val="006B1A90"/>
    <w:rsid w:val="006B448F"/>
    <w:rsid w:val="006C2675"/>
    <w:rsid w:val="006C3860"/>
    <w:rsid w:val="006D2342"/>
    <w:rsid w:val="006E1F90"/>
    <w:rsid w:val="006E2C8C"/>
    <w:rsid w:val="006E35CD"/>
    <w:rsid w:val="006E4B61"/>
    <w:rsid w:val="006E7E96"/>
    <w:rsid w:val="006F4C60"/>
    <w:rsid w:val="00703F20"/>
    <w:rsid w:val="0072085D"/>
    <w:rsid w:val="007323B9"/>
    <w:rsid w:val="00733745"/>
    <w:rsid w:val="00733A11"/>
    <w:rsid w:val="00737ECF"/>
    <w:rsid w:val="007401D1"/>
    <w:rsid w:val="00746A0D"/>
    <w:rsid w:val="00747406"/>
    <w:rsid w:val="007505D4"/>
    <w:rsid w:val="00764401"/>
    <w:rsid w:val="00771073"/>
    <w:rsid w:val="007729BE"/>
    <w:rsid w:val="007737CF"/>
    <w:rsid w:val="00791422"/>
    <w:rsid w:val="00797CD2"/>
    <w:rsid w:val="007A75EB"/>
    <w:rsid w:val="007B2294"/>
    <w:rsid w:val="007B365B"/>
    <w:rsid w:val="007D4A4A"/>
    <w:rsid w:val="007E33B6"/>
    <w:rsid w:val="007E406F"/>
    <w:rsid w:val="007E7210"/>
    <w:rsid w:val="007F2106"/>
    <w:rsid w:val="007F330B"/>
    <w:rsid w:val="00803306"/>
    <w:rsid w:val="0081427C"/>
    <w:rsid w:val="008222A1"/>
    <w:rsid w:val="00822CCB"/>
    <w:rsid w:val="008237E7"/>
    <w:rsid w:val="00827E6B"/>
    <w:rsid w:val="00837ADF"/>
    <w:rsid w:val="00841415"/>
    <w:rsid w:val="00861CA8"/>
    <w:rsid w:val="0086510D"/>
    <w:rsid w:val="00880F58"/>
    <w:rsid w:val="00882B59"/>
    <w:rsid w:val="00892E44"/>
    <w:rsid w:val="008A3A73"/>
    <w:rsid w:val="008A5483"/>
    <w:rsid w:val="008C0324"/>
    <w:rsid w:val="008C3C1C"/>
    <w:rsid w:val="008E4197"/>
    <w:rsid w:val="009017C6"/>
    <w:rsid w:val="0091663A"/>
    <w:rsid w:val="00924394"/>
    <w:rsid w:val="009251A8"/>
    <w:rsid w:val="00927FBE"/>
    <w:rsid w:val="00934C94"/>
    <w:rsid w:val="009370A6"/>
    <w:rsid w:val="0094087D"/>
    <w:rsid w:val="00941070"/>
    <w:rsid w:val="009443B5"/>
    <w:rsid w:val="0094712F"/>
    <w:rsid w:val="009520F6"/>
    <w:rsid w:val="00954D3C"/>
    <w:rsid w:val="00954FEA"/>
    <w:rsid w:val="009766A3"/>
    <w:rsid w:val="009811C9"/>
    <w:rsid w:val="00992317"/>
    <w:rsid w:val="0099538C"/>
    <w:rsid w:val="009A090B"/>
    <w:rsid w:val="009A09E1"/>
    <w:rsid w:val="009B7B04"/>
    <w:rsid w:val="009C5FA4"/>
    <w:rsid w:val="009E1BAD"/>
    <w:rsid w:val="009E2C43"/>
    <w:rsid w:val="009F0029"/>
    <w:rsid w:val="00A00988"/>
    <w:rsid w:val="00A01FFE"/>
    <w:rsid w:val="00A0345E"/>
    <w:rsid w:val="00A0566B"/>
    <w:rsid w:val="00A11297"/>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F07A3"/>
    <w:rsid w:val="00B06F55"/>
    <w:rsid w:val="00B10FC2"/>
    <w:rsid w:val="00B112C3"/>
    <w:rsid w:val="00B229F8"/>
    <w:rsid w:val="00B25156"/>
    <w:rsid w:val="00B3057A"/>
    <w:rsid w:val="00B31B63"/>
    <w:rsid w:val="00B344DD"/>
    <w:rsid w:val="00B472FF"/>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4CF4"/>
    <w:rsid w:val="00C04B94"/>
    <w:rsid w:val="00C07D03"/>
    <w:rsid w:val="00C11D3F"/>
    <w:rsid w:val="00C3056F"/>
    <w:rsid w:val="00C331B3"/>
    <w:rsid w:val="00C378DC"/>
    <w:rsid w:val="00C67F92"/>
    <w:rsid w:val="00C7075A"/>
    <w:rsid w:val="00C80B3A"/>
    <w:rsid w:val="00C92E46"/>
    <w:rsid w:val="00CB1E7A"/>
    <w:rsid w:val="00CC5FEA"/>
    <w:rsid w:val="00CE66A8"/>
    <w:rsid w:val="00CF206B"/>
    <w:rsid w:val="00CF2C52"/>
    <w:rsid w:val="00D0250F"/>
    <w:rsid w:val="00D06F3D"/>
    <w:rsid w:val="00D155F3"/>
    <w:rsid w:val="00D267B0"/>
    <w:rsid w:val="00D26B90"/>
    <w:rsid w:val="00D471FE"/>
    <w:rsid w:val="00D52688"/>
    <w:rsid w:val="00D52762"/>
    <w:rsid w:val="00D52E34"/>
    <w:rsid w:val="00D609B5"/>
    <w:rsid w:val="00D64B93"/>
    <w:rsid w:val="00D703E6"/>
    <w:rsid w:val="00D928A4"/>
    <w:rsid w:val="00D960BE"/>
    <w:rsid w:val="00DA280E"/>
    <w:rsid w:val="00DC12FA"/>
    <w:rsid w:val="00DC1482"/>
    <w:rsid w:val="00DD3EE8"/>
    <w:rsid w:val="00DD6254"/>
    <w:rsid w:val="00DD637D"/>
    <w:rsid w:val="00DE44D5"/>
    <w:rsid w:val="00DF4A91"/>
    <w:rsid w:val="00DF53D0"/>
    <w:rsid w:val="00E10EED"/>
    <w:rsid w:val="00E2444E"/>
    <w:rsid w:val="00E25E61"/>
    <w:rsid w:val="00E2778A"/>
    <w:rsid w:val="00E42F49"/>
    <w:rsid w:val="00E44A5E"/>
    <w:rsid w:val="00E67DD8"/>
    <w:rsid w:val="00E7107B"/>
    <w:rsid w:val="00E824ED"/>
    <w:rsid w:val="00E83521"/>
    <w:rsid w:val="00E85F2A"/>
    <w:rsid w:val="00E970E9"/>
    <w:rsid w:val="00EA1C2F"/>
    <w:rsid w:val="00EA3A17"/>
    <w:rsid w:val="00EA6CD5"/>
    <w:rsid w:val="00EA7D5B"/>
    <w:rsid w:val="00EC4AA8"/>
    <w:rsid w:val="00EE12AC"/>
    <w:rsid w:val="00EE6E34"/>
    <w:rsid w:val="00EF1FC5"/>
    <w:rsid w:val="00EF52A7"/>
    <w:rsid w:val="00F16FD1"/>
    <w:rsid w:val="00F17E4B"/>
    <w:rsid w:val="00F2032A"/>
    <w:rsid w:val="00F21FEE"/>
    <w:rsid w:val="00F238FA"/>
    <w:rsid w:val="00F3766B"/>
    <w:rsid w:val="00F52D5C"/>
    <w:rsid w:val="00F56E3D"/>
    <w:rsid w:val="00F56F42"/>
    <w:rsid w:val="00F643BE"/>
    <w:rsid w:val="00F65C64"/>
    <w:rsid w:val="00F74432"/>
    <w:rsid w:val="00F75E84"/>
    <w:rsid w:val="00F776F9"/>
    <w:rsid w:val="00F82A14"/>
    <w:rsid w:val="00F96DA6"/>
    <w:rsid w:val="00FA1D53"/>
    <w:rsid w:val="00FA3206"/>
    <w:rsid w:val="00FB5E9A"/>
    <w:rsid w:val="00FC1220"/>
    <w:rsid w:val="00FC2BF9"/>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6CC525AB"/>
  <w15:chartTrackingRefBased/>
  <w15:docId w15:val="{44F6DF96-2E46-4CE0-A81C-4E8EFC2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6F4C60"/>
    <w:pPr>
      <w:ind w:left="720"/>
      <w:contextualSpacing/>
    </w:pPr>
    <w:rPr>
      <w:rFonts w:eastAsia="Arial" w:cs="Arial"/>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3930">
      <w:bodyDiv w:val="1"/>
      <w:marLeft w:val="0"/>
      <w:marRight w:val="0"/>
      <w:marTop w:val="0"/>
      <w:marBottom w:val="0"/>
      <w:divBdr>
        <w:top w:val="none" w:sz="0" w:space="0" w:color="auto"/>
        <w:left w:val="none" w:sz="0" w:space="0" w:color="auto"/>
        <w:bottom w:val="none" w:sz="0" w:space="0" w:color="auto"/>
        <w:right w:val="none" w:sz="0" w:space="0" w:color="auto"/>
      </w:divBdr>
    </w:div>
    <w:div w:id="71331407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portals/downloadcollection/D3E38A5707FFCFC10A7C07E9AC1B6A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Vorlagen\ARB_Pressemitteilun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ARB_Pressemitteilung_de.dotx</Template>
  <TotalTime>0</TotalTime>
  <Pages>6</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admin</dc:creator>
  <cp:keywords/>
  <cp:lastModifiedBy>Nurali, Sinem</cp:lastModifiedBy>
  <cp:revision>3</cp:revision>
  <cp:lastPrinted>2017-07-10T13:22:00Z</cp:lastPrinted>
  <dcterms:created xsi:type="dcterms:W3CDTF">2022-11-28T12:19:00Z</dcterms:created>
  <dcterms:modified xsi:type="dcterms:W3CDTF">2022-11-28T12:43:00Z</dcterms:modified>
</cp:coreProperties>
</file>