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FD3FB" w14:textId="64A712D2" w:rsidR="00FD51A6" w:rsidRPr="00154541" w:rsidRDefault="007B1DD3" w:rsidP="00FD51A6">
      <w:pPr>
        <w:pStyle w:val="FormatvorlagePMHeadline"/>
        <w:rPr>
          <w:rFonts w:cs="Arial"/>
          <w:sz w:val="24"/>
          <w:szCs w:val="24"/>
          <w:u w:val="none"/>
          <w:lang w:val="en-US"/>
        </w:rPr>
      </w:pPr>
      <w:r w:rsidRPr="00154541">
        <w:rPr>
          <w:rFonts w:cs="Arial"/>
          <w:sz w:val="28"/>
          <w:szCs w:val="28"/>
          <w:u w:val="none"/>
          <w:lang w:val="en-US"/>
        </w:rPr>
        <w:t>Arburg Anniversary Days 2023</w:t>
      </w:r>
    </w:p>
    <w:p w14:paraId="758414CE" w14:textId="19731901" w:rsidR="0053767B" w:rsidRPr="00154541" w:rsidRDefault="00EC2FB9" w:rsidP="000613AA">
      <w:pPr>
        <w:pStyle w:val="FormatvorlagePMHeadline"/>
        <w:rPr>
          <w:lang w:val="en-US"/>
        </w:rPr>
      </w:pPr>
      <w:r w:rsidRPr="00154541">
        <w:rPr>
          <w:lang w:val="en-US"/>
        </w:rPr>
        <w:t xml:space="preserve">Plastic hearts beat faster in </w:t>
      </w:r>
      <w:proofErr w:type="spellStart"/>
      <w:r w:rsidRPr="00154541">
        <w:rPr>
          <w:lang w:val="en-US"/>
        </w:rPr>
        <w:t>Lossburg</w:t>
      </w:r>
      <w:proofErr w:type="spellEnd"/>
    </w:p>
    <w:p w14:paraId="671F0DC2" w14:textId="77777777" w:rsidR="0053767B" w:rsidRPr="00154541" w:rsidRDefault="0053767B" w:rsidP="0053767B">
      <w:pPr>
        <w:pStyle w:val="PMSubline"/>
        <w:numPr>
          <w:ilvl w:val="0"/>
          <w:numId w:val="0"/>
        </w:numPr>
        <w:rPr>
          <w:lang w:val="en-US"/>
        </w:rPr>
      </w:pPr>
    </w:p>
    <w:p w14:paraId="754169F0" w14:textId="44014DC4" w:rsidR="00332E50" w:rsidRPr="00154541" w:rsidRDefault="007B56D8" w:rsidP="00332E50">
      <w:pPr>
        <w:pStyle w:val="PMSubline"/>
        <w:rPr>
          <w:lang w:val="en-US"/>
        </w:rPr>
      </w:pPr>
      <w:r w:rsidRPr="00154541">
        <w:rPr>
          <w:lang w:val="en-US"/>
        </w:rPr>
        <w:t xml:space="preserve">Enthusiastic: </w:t>
      </w:r>
      <w:r w:rsidR="00154541">
        <w:rPr>
          <w:lang w:val="en-US"/>
        </w:rPr>
        <w:t>5,700</w:t>
      </w:r>
      <w:r w:rsidRPr="00154541">
        <w:rPr>
          <w:lang w:val="en-US"/>
        </w:rPr>
        <w:t xml:space="preserve"> customers from </w:t>
      </w:r>
      <w:r w:rsidR="00154541">
        <w:rPr>
          <w:lang w:val="en-US"/>
        </w:rPr>
        <w:t>53</w:t>
      </w:r>
      <w:r w:rsidRPr="00154541">
        <w:rPr>
          <w:lang w:val="en-US"/>
        </w:rPr>
        <w:t xml:space="preserve"> nations at the Arburg Anniversary Days 2023 in </w:t>
      </w:r>
      <w:proofErr w:type="spellStart"/>
      <w:r w:rsidRPr="00154541">
        <w:rPr>
          <w:lang w:val="en-US"/>
        </w:rPr>
        <w:t>Lossburg</w:t>
      </w:r>
      <w:proofErr w:type="spellEnd"/>
    </w:p>
    <w:p w14:paraId="4A80D8A6" w14:textId="7EB72B26" w:rsidR="00D0250F" w:rsidRPr="00154541" w:rsidRDefault="00D35CD8" w:rsidP="00332E50">
      <w:pPr>
        <w:pStyle w:val="PMSubline"/>
        <w:rPr>
          <w:lang w:val="en-US"/>
        </w:rPr>
      </w:pPr>
      <w:r w:rsidRPr="00154541">
        <w:rPr>
          <w:lang w:val="en-US"/>
        </w:rPr>
        <w:t xml:space="preserve">In demand: New anniversary machine, solutions for energy efficiency, </w:t>
      </w:r>
      <w:proofErr w:type="spellStart"/>
      <w:r w:rsidRPr="00154541">
        <w:rPr>
          <w:lang w:val="en-US"/>
        </w:rPr>
        <w:t>digitalisation</w:t>
      </w:r>
      <w:proofErr w:type="spellEnd"/>
      <w:r w:rsidRPr="00154541">
        <w:rPr>
          <w:lang w:val="en-US"/>
        </w:rPr>
        <w:t xml:space="preserve"> and sustainability</w:t>
      </w:r>
    </w:p>
    <w:p w14:paraId="4C042B1A" w14:textId="54A86301" w:rsidR="00D0250F" w:rsidRPr="00154541" w:rsidRDefault="007F0923" w:rsidP="00D0250F">
      <w:pPr>
        <w:pStyle w:val="PMSubline"/>
        <w:rPr>
          <w:lang w:val="en-US"/>
        </w:rPr>
      </w:pPr>
      <w:r w:rsidRPr="00154541">
        <w:rPr>
          <w:lang w:val="en-US"/>
        </w:rPr>
        <w:t xml:space="preserve">Rich in experience: Over 50 exhibits, Efficiency Arena, Automation Arena, service topics, specialist </w:t>
      </w:r>
      <w:r w:rsidR="0052304E">
        <w:rPr>
          <w:lang w:val="en-US"/>
        </w:rPr>
        <w:t>lectures</w:t>
      </w:r>
      <w:r w:rsidRPr="00154541">
        <w:rPr>
          <w:lang w:val="en-US"/>
        </w:rPr>
        <w:t xml:space="preserve"> and company tours</w:t>
      </w:r>
    </w:p>
    <w:p w14:paraId="56F65345" w14:textId="77777777" w:rsidR="0053767B" w:rsidRPr="00154541" w:rsidRDefault="0053767B" w:rsidP="00F643BE">
      <w:pPr>
        <w:pStyle w:val="PMText"/>
        <w:rPr>
          <w:lang w:val="en-US"/>
        </w:rPr>
      </w:pPr>
    </w:p>
    <w:p w14:paraId="42E55B34" w14:textId="149E297D" w:rsidR="0053767B" w:rsidRPr="00154541" w:rsidRDefault="00AA545A" w:rsidP="0053767B">
      <w:pPr>
        <w:pStyle w:val="PMOrtDatum"/>
        <w:rPr>
          <w:lang w:val="en-US"/>
        </w:rPr>
      </w:pPr>
      <w:proofErr w:type="spellStart"/>
      <w:r w:rsidRPr="00154541">
        <w:rPr>
          <w:lang w:val="en-US"/>
        </w:rPr>
        <w:t>Lossburg</w:t>
      </w:r>
      <w:proofErr w:type="spellEnd"/>
      <w:r w:rsidRPr="00154541">
        <w:rPr>
          <w:lang w:val="en-US"/>
        </w:rPr>
        <w:t>, 13</w:t>
      </w:r>
      <w:r w:rsidR="00154541">
        <w:rPr>
          <w:lang w:val="en-US"/>
        </w:rPr>
        <w:t>/03/</w:t>
      </w:r>
      <w:r w:rsidRPr="00154541">
        <w:rPr>
          <w:lang w:val="en-US"/>
        </w:rPr>
        <w:t>2023</w:t>
      </w:r>
    </w:p>
    <w:p w14:paraId="0B3A3F86" w14:textId="17888908" w:rsidR="00300DBE" w:rsidRPr="00154541" w:rsidRDefault="00154541" w:rsidP="00090390">
      <w:pPr>
        <w:pStyle w:val="PMText"/>
        <w:rPr>
          <w:lang w:val="en-US"/>
        </w:rPr>
      </w:pPr>
      <w:r>
        <w:rPr>
          <w:b/>
          <w:i/>
          <w:snapToGrid/>
          <w:lang w:val="en-US"/>
        </w:rPr>
        <w:t>5,700</w:t>
      </w:r>
      <w:r w:rsidR="00E70D6B" w:rsidRPr="00154541">
        <w:rPr>
          <w:b/>
          <w:i/>
          <w:snapToGrid/>
          <w:lang w:val="en-US"/>
        </w:rPr>
        <w:t xml:space="preserve"> customers from </w:t>
      </w:r>
      <w:r>
        <w:rPr>
          <w:b/>
          <w:i/>
          <w:snapToGrid/>
          <w:lang w:val="en-US"/>
        </w:rPr>
        <w:t>53</w:t>
      </w:r>
      <w:r w:rsidR="00E70D6B" w:rsidRPr="00154541">
        <w:rPr>
          <w:b/>
          <w:i/>
          <w:snapToGrid/>
          <w:lang w:val="en-US"/>
        </w:rPr>
        <w:t xml:space="preserve"> nations came to the Arburg Anniversary Days at the "</w:t>
      </w:r>
      <w:r>
        <w:rPr>
          <w:b/>
          <w:i/>
          <w:snapToGrid/>
          <w:lang w:val="en-US"/>
        </w:rPr>
        <w:t>Think T</w:t>
      </w:r>
      <w:r w:rsidR="00E70D6B" w:rsidRPr="00154541">
        <w:rPr>
          <w:b/>
          <w:i/>
          <w:snapToGrid/>
          <w:lang w:val="en-US"/>
        </w:rPr>
        <w:t xml:space="preserve">ank" in </w:t>
      </w:r>
      <w:proofErr w:type="spellStart"/>
      <w:r w:rsidR="00E70D6B" w:rsidRPr="00154541">
        <w:rPr>
          <w:b/>
          <w:i/>
          <w:snapToGrid/>
          <w:lang w:val="en-US"/>
        </w:rPr>
        <w:t>Lossburg</w:t>
      </w:r>
      <w:proofErr w:type="spellEnd"/>
      <w:r w:rsidR="00E70D6B" w:rsidRPr="00154541">
        <w:rPr>
          <w:b/>
          <w:i/>
          <w:snapToGrid/>
          <w:lang w:val="en-US"/>
        </w:rPr>
        <w:t xml:space="preserve">, Germany, from 8 to 11 March 2023. At the event, which is called Technology Days in other years, everything that makes </w:t>
      </w:r>
      <w:proofErr w:type="gramStart"/>
      <w:r w:rsidR="00E70D6B" w:rsidRPr="00154541">
        <w:rPr>
          <w:b/>
          <w:i/>
          <w:snapToGrid/>
          <w:lang w:val="en-US"/>
        </w:rPr>
        <w:t>plastic</w:t>
      </w:r>
      <w:proofErr w:type="gramEnd"/>
      <w:r w:rsidR="00E70D6B" w:rsidRPr="00154541">
        <w:rPr>
          <w:b/>
          <w:i/>
          <w:snapToGrid/>
          <w:lang w:val="en-US"/>
        </w:rPr>
        <w:t xml:space="preserve"> hearts beat faster was to be found. The exhibition area covered the entire company: In addition to more than 50 exhibits and innovative applications, Arburg impressed with its combined expertise on important topics such as sustainability, </w:t>
      </w:r>
      <w:proofErr w:type="spellStart"/>
      <w:r w:rsidR="00E70D6B" w:rsidRPr="00154541">
        <w:rPr>
          <w:b/>
          <w:i/>
          <w:snapToGrid/>
          <w:lang w:val="en-US"/>
        </w:rPr>
        <w:t>digitalisation</w:t>
      </w:r>
      <w:proofErr w:type="spellEnd"/>
      <w:r w:rsidR="00E70D6B" w:rsidRPr="00154541">
        <w:rPr>
          <w:b/>
          <w:i/>
          <w:snapToGrid/>
          <w:lang w:val="en-US"/>
        </w:rPr>
        <w:t xml:space="preserve">, energy efficiency and automation. </w:t>
      </w:r>
    </w:p>
    <w:p w14:paraId="249F72B9" w14:textId="77777777" w:rsidR="00300DBE" w:rsidRPr="00154541" w:rsidRDefault="00300DBE" w:rsidP="00090390">
      <w:pPr>
        <w:pStyle w:val="PMText"/>
        <w:rPr>
          <w:lang w:val="en-US"/>
        </w:rPr>
      </w:pPr>
    </w:p>
    <w:p w14:paraId="0041A923" w14:textId="58C56EB3" w:rsidR="00090390" w:rsidRPr="00154541" w:rsidRDefault="00E70D6B" w:rsidP="00090390">
      <w:pPr>
        <w:pStyle w:val="PMText"/>
        <w:rPr>
          <w:lang w:val="en-US"/>
        </w:rPr>
      </w:pPr>
      <w:r w:rsidRPr="00154541">
        <w:rPr>
          <w:lang w:val="en-US"/>
        </w:rPr>
        <w:t xml:space="preserve">The enthusiastic guests were able to experience live and in </w:t>
      </w:r>
      <w:proofErr w:type="spellStart"/>
      <w:r w:rsidRPr="00154541">
        <w:rPr>
          <w:lang w:val="en-US"/>
        </w:rPr>
        <w:t>colour</w:t>
      </w:r>
      <w:proofErr w:type="spellEnd"/>
      <w:r w:rsidRPr="00154541">
        <w:rPr>
          <w:lang w:val="en-US"/>
        </w:rPr>
        <w:t xml:space="preserve"> what the family-owned company with its 100-year history is all about at the exhibits in the Customer Center, in the Efficiency Arena, in the training and service areas, in the Automation Arena, as well as during tours of the company and specialist </w:t>
      </w:r>
      <w:r w:rsidR="00C94A6A">
        <w:rPr>
          <w:lang w:val="en-US"/>
        </w:rPr>
        <w:t>lectures</w:t>
      </w:r>
      <w:r w:rsidRPr="00154541">
        <w:rPr>
          <w:lang w:val="en-US"/>
        </w:rPr>
        <w:t xml:space="preserve">: </w:t>
      </w:r>
      <w:r w:rsidRPr="00154541">
        <w:rPr>
          <w:lang w:val="en-US"/>
        </w:rPr>
        <w:lastRenderedPageBreak/>
        <w:t xml:space="preserve">Sustainable action, innovative ideas, forward thinking and combined expertise in resource-saving and production-efficient plastic parts manufacturing. </w:t>
      </w:r>
    </w:p>
    <w:p w14:paraId="36AAFC21" w14:textId="46D48124" w:rsidR="00D0250F" w:rsidRPr="00154541" w:rsidRDefault="00D0250F" w:rsidP="00D0250F">
      <w:pPr>
        <w:pStyle w:val="PMText"/>
        <w:rPr>
          <w:lang w:val="en-US"/>
        </w:rPr>
      </w:pPr>
    </w:p>
    <w:p w14:paraId="1BDD119E" w14:textId="7275B3D3" w:rsidR="00300DBE" w:rsidRPr="00154541" w:rsidRDefault="00300DBE" w:rsidP="001F26A6">
      <w:pPr>
        <w:pStyle w:val="PMText"/>
        <w:rPr>
          <w:b/>
          <w:lang w:val="en-US"/>
        </w:rPr>
      </w:pPr>
      <w:r w:rsidRPr="00154541">
        <w:rPr>
          <w:b/>
          <w:lang w:val="en-US"/>
        </w:rPr>
        <w:t>Highlight: Milestone machine with new technology</w:t>
      </w:r>
    </w:p>
    <w:p w14:paraId="30AD28BF" w14:textId="6BD5C7F0" w:rsidR="001F26A6" w:rsidRPr="00154541" w:rsidRDefault="001F26A6" w:rsidP="001F26A6">
      <w:pPr>
        <w:pStyle w:val="PMText"/>
        <w:rPr>
          <w:lang w:val="en-US"/>
        </w:rPr>
      </w:pPr>
      <w:r w:rsidRPr="00154541">
        <w:rPr>
          <w:lang w:val="en-US"/>
        </w:rPr>
        <w:t xml:space="preserve">A hybrid </w:t>
      </w:r>
      <w:proofErr w:type="spellStart"/>
      <w:r w:rsidRPr="00154541">
        <w:rPr>
          <w:lang w:val="en-US"/>
        </w:rPr>
        <w:t>Allrounder</w:t>
      </w:r>
      <w:proofErr w:type="spellEnd"/>
      <w:r w:rsidRPr="00154541">
        <w:rPr>
          <w:lang w:val="en-US"/>
        </w:rPr>
        <w:t xml:space="preserve"> 470 H against a golden background attracted a great deal of interest in the Customer Center. The milestone machine sets the stage for a new machine technology from Arburg – it saves energy, conserves resources, is production-efficient, user-friendly and reliable all at the same time. The technical features include a new oil management concept, flow splitting for simultaneous movements of hydraulic secondary axes and the extended use of the Arburg servo hydraulic system. With the "Comfort", "Premium" and "Ultimate" performance variants, various injection units and a wide range of options, the new </w:t>
      </w:r>
      <w:proofErr w:type="spellStart"/>
      <w:r w:rsidRPr="00154541">
        <w:rPr>
          <w:lang w:val="en-US"/>
        </w:rPr>
        <w:t>Allrounder</w:t>
      </w:r>
      <w:proofErr w:type="spellEnd"/>
      <w:r w:rsidRPr="00154541">
        <w:rPr>
          <w:lang w:val="en-US"/>
        </w:rPr>
        <w:t xml:space="preserve"> 470 H machines can be precisely adapted to specific customer requirements.</w:t>
      </w:r>
    </w:p>
    <w:p w14:paraId="4CA05032" w14:textId="77777777" w:rsidR="000B2F81" w:rsidRPr="00154541" w:rsidRDefault="000B2F81" w:rsidP="000B2F81">
      <w:pPr>
        <w:pStyle w:val="PMText"/>
        <w:rPr>
          <w:lang w:val="en-US"/>
        </w:rPr>
      </w:pPr>
    </w:p>
    <w:p w14:paraId="4F4B1C49" w14:textId="77777777" w:rsidR="00300DBE" w:rsidRPr="00154541" w:rsidRDefault="00300DBE" w:rsidP="00300DBE">
      <w:pPr>
        <w:pStyle w:val="PMText"/>
        <w:rPr>
          <w:b/>
          <w:bCs/>
          <w:lang w:val="en-US"/>
        </w:rPr>
      </w:pPr>
      <w:r w:rsidRPr="00154541">
        <w:rPr>
          <w:b/>
          <w:bCs/>
          <w:lang w:val="en-US"/>
        </w:rPr>
        <w:t>Live: Plastic processing you can touch</w:t>
      </w:r>
    </w:p>
    <w:p w14:paraId="3E0BCC03" w14:textId="0F8C557A" w:rsidR="000B2F81" w:rsidRPr="00154541" w:rsidRDefault="00300DBE" w:rsidP="00A5630B">
      <w:pPr>
        <w:pStyle w:val="PMText"/>
        <w:rPr>
          <w:lang w:val="en-US"/>
        </w:rPr>
      </w:pPr>
      <w:r w:rsidRPr="00154541">
        <w:rPr>
          <w:lang w:val="en-US"/>
        </w:rPr>
        <w:t>In total, over 50 exhibits produced live injection-</w:t>
      </w:r>
      <w:proofErr w:type="spellStart"/>
      <w:r w:rsidRPr="00154541">
        <w:rPr>
          <w:lang w:val="en-US"/>
        </w:rPr>
        <w:t>moulded</w:t>
      </w:r>
      <w:proofErr w:type="spellEnd"/>
      <w:r w:rsidRPr="00154541">
        <w:rPr>
          <w:lang w:val="en-US"/>
        </w:rPr>
        <w:t xml:space="preserve"> and 3D-printed components at the Anniversary Days. Numerous new products, exciting applications and innovative processes were on show. Around every second machine processed alternative plastics or </w:t>
      </w:r>
      <w:proofErr w:type="spellStart"/>
      <w:r w:rsidRPr="00154541">
        <w:rPr>
          <w:lang w:val="en-US"/>
        </w:rPr>
        <w:t>recyclates</w:t>
      </w:r>
      <w:proofErr w:type="spellEnd"/>
      <w:r w:rsidRPr="00154541">
        <w:rPr>
          <w:lang w:val="en-US"/>
        </w:rPr>
        <w:t xml:space="preserve">. For example, an </w:t>
      </w:r>
      <w:proofErr w:type="spellStart"/>
      <w:r w:rsidRPr="00154541">
        <w:rPr>
          <w:lang w:val="en-US"/>
        </w:rPr>
        <w:t>Allrounder</w:t>
      </w:r>
      <w:proofErr w:type="spellEnd"/>
      <w:r w:rsidRPr="00154541">
        <w:rPr>
          <w:lang w:val="en-US"/>
        </w:rPr>
        <w:t xml:space="preserve"> 470 S produced dosing spoons from corn starch that dissolve in water and are compostable, while an </w:t>
      </w:r>
      <w:proofErr w:type="spellStart"/>
      <w:r w:rsidRPr="00154541">
        <w:rPr>
          <w:lang w:val="en-US"/>
        </w:rPr>
        <w:t>Allrounder</w:t>
      </w:r>
      <w:proofErr w:type="spellEnd"/>
      <w:r w:rsidRPr="00154541">
        <w:rPr>
          <w:lang w:val="en-US"/>
        </w:rPr>
        <w:t xml:space="preserve"> 320 C Golden Edition processed post-consumer </w:t>
      </w:r>
      <w:proofErr w:type="spellStart"/>
      <w:r w:rsidRPr="00154541">
        <w:rPr>
          <w:lang w:val="en-US"/>
        </w:rPr>
        <w:t>recyclate</w:t>
      </w:r>
      <w:proofErr w:type="spellEnd"/>
      <w:r w:rsidRPr="00154541">
        <w:rPr>
          <w:lang w:val="en-US"/>
        </w:rPr>
        <w:t xml:space="preserve"> obtained from used refrigerators and returned to the cycle. An invisible "tracer" was also compounded into the material, through which each part could be identified in a forgery-proof manner. In a particularly resource-saving application for the packaging industry, special emphasis was placed on a </w:t>
      </w:r>
      <w:r w:rsidRPr="00154541">
        <w:rPr>
          <w:lang w:val="en-US"/>
        </w:rPr>
        <w:lastRenderedPageBreak/>
        <w:t xml:space="preserve">material-saving component design and energy efficiency: An </w:t>
      </w:r>
      <w:proofErr w:type="spellStart"/>
      <w:r w:rsidRPr="00154541">
        <w:rPr>
          <w:lang w:val="en-US"/>
        </w:rPr>
        <w:t>Allrounder</w:t>
      </w:r>
      <w:proofErr w:type="spellEnd"/>
      <w:r w:rsidRPr="00154541">
        <w:rPr>
          <w:lang w:val="en-US"/>
        </w:rPr>
        <w:t xml:space="preserve"> 720 A "Ultimate" produced four thin-walled IML round cups with a wall thickness of only 0.37 </w:t>
      </w:r>
      <w:proofErr w:type="spellStart"/>
      <w:r w:rsidRPr="00154541">
        <w:rPr>
          <w:lang w:val="en-US"/>
        </w:rPr>
        <w:t>millimetres</w:t>
      </w:r>
      <w:proofErr w:type="spellEnd"/>
      <w:r w:rsidRPr="00154541">
        <w:rPr>
          <w:lang w:val="en-US"/>
        </w:rPr>
        <w:t xml:space="preserve"> in a cycle time of 3.95 seconds. Combining the new all-electric packaging machine with the injection compression </w:t>
      </w:r>
      <w:proofErr w:type="spellStart"/>
      <w:r w:rsidRPr="00154541">
        <w:rPr>
          <w:lang w:val="en-US"/>
        </w:rPr>
        <w:t>moulding</w:t>
      </w:r>
      <w:proofErr w:type="spellEnd"/>
      <w:r w:rsidRPr="00154541">
        <w:rPr>
          <w:lang w:val="en-US"/>
        </w:rPr>
        <w:t xml:space="preserve"> process improves the energy footprint by 20 percent while significantly reducing the component weight from 13 to 10.8 grams. </w:t>
      </w:r>
    </w:p>
    <w:p w14:paraId="2FB4F025" w14:textId="330BA09C" w:rsidR="00A5630B" w:rsidRPr="00154541" w:rsidRDefault="000B2F81" w:rsidP="00A5630B">
      <w:pPr>
        <w:pStyle w:val="PMText"/>
        <w:rPr>
          <w:lang w:val="en-US"/>
        </w:rPr>
      </w:pPr>
      <w:r w:rsidRPr="00154541">
        <w:rPr>
          <w:lang w:val="en-US"/>
        </w:rPr>
        <w:t xml:space="preserve">Other application highlights included, for example, the fully automated injection stretch blow </w:t>
      </w:r>
      <w:proofErr w:type="spellStart"/>
      <w:r w:rsidRPr="00154541">
        <w:rPr>
          <w:lang w:val="en-US"/>
        </w:rPr>
        <w:t>moulding</w:t>
      </w:r>
      <w:proofErr w:type="spellEnd"/>
      <w:r w:rsidRPr="00154541">
        <w:rPr>
          <w:lang w:val="en-US"/>
        </w:rPr>
        <w:t xml:space="preserve"> of vaccine containers, the production of ready-to-use </w:t>
      </w:r>
      <w:proofErr w:type="spellStart"/>
      <w:r w:rsidRPr="00154541">
        <w:rPr>
          <w:lang w:val="en-US"/>
        </w:rPr>
        <w:t>Luer</w:t>
      </w:r>
      <w:proofErr w:type="spellEnd"/>
      <w:r w:rsidRPr="00154541">
        <w:rPr>
          <w:lang w:val="en-US"/>
        </w:rPr>
        <w:t xml:space="preserve"> Lock connectors for the pharmaceutical industry and the production of </w:t>
      </w:r>
      <w:proofErr w:type="spellStart"/>
      <w:r w:rsidRPr="00154541">
        <w:rPr>
          <w:lang w:val="en-US"/>
        </w:rPr>
        <w:t>tyre</w:t>
      </w:r>
      <w:proofErr w:type="spellEnd"/>
      <w:r w:rsidRPr="00154541">
        <w:rPr>
          <w:lang w:val="en-US"/>
        </w:rPr>
        <w:t xml:space="preserve"> levers that can be traced via an "invisible fingerprint".</w:t>
      </w:r>
    </w:p>
    <w:p w14:paraId="65D3B2CD" w14:textId="055CF90A" w:rsidR="00AF7ED7" w:rsidRPr="00154541" w:rsidRDefault="00AF7ED7" w:rsidP="00A51313">
      <w:pPr>
        <w:pStyle w:val="PMText"/>
        <w:rPr>
          <w:lang w:val="en-US"/>
        </w:rPr>
      </w:pPr>
      <w:proofErr w:type="spellStart"/>
      <w:r w:rsidRPr="00154541">
        <w:rPr>
          <w:lang w:val="en-US"/>
        </w:rPr>
        <w:t>Freeformer</w:t>
      </w:r>
      <w:proofErr w:type="spellEnd"/>
      <w:r w:rsidRPr="00154541">
        <w:rPr>
          <w:lang w:val="en-US"/>
        </w:rPr>
        <w:t xml:space="preserve"> exhibits and 3D printers from </w:t>
      </w:r>
      <w:proofErr w:type="spellStart"/>
      <w:r w:rsidRPr="00154541">
        <w:rPr>
          <w:lang w:val="en-US"/>
        </w:rPr>
        <w:t>innovatiQ</w:t>
      </w:r>
      <w:proofErr w:type="spellEnd"/>
      <w:r w:rsidRPr="00154541">
        <w:rPr>
          <w:lang w:val="en-US"/>
        </w:rPr>
        <w:t xml:space="preserve"> presented the entire range for industrial additive manufacturing. One highlight was the new </w:t>
      </w:r>
      <w:proofErr w:type="spellStart"/>
      <w:r w:rsidRPr="00154541">
        <w:rPr>
          <w:lang w:val="en-US"/>
        </w:rPr>
        <w:t>Freeformer</w:t>
      </w:r>
      <w:proofErr w:type="spellEnd"/>
      <w:r w:rsidRPr="00154541">
        <w:rPr>
          <w:lang w:val="en-US"/>
        </w:rPr>
        <w:t xml:space="preserve"> 750-3X with a build chamber around 2.5 times larger and with a higher construction speed compared to the </w:t>
      </w:r>
      <w:proofErr w:type="spellStart"/>
      <w:r w:rsidRPr="00154541">
        <w:rPr>
          <w:lang w:val="en-US"/>
        </w:rPr>
        <w:t>Freeformer</w:t>
      </w:r>
      <w:proofErr w:type="spellEnd"/>
      <w:r w:rsidRPr="00154541">
        <w:rPr>
          <w:lang w:val="en-US"/>
        </w:rPr>
        <w:t xml:space="preserve"> 300-3X – with the same external dimensions. The process is also faster and more ec</w:t>
      </w:r>
      <w:r w:rsidR="00154541">
        <w:rPr>
          <w:lang w:val="en-US"/>
        </w:rPr>
        <w:t xml:space="preserve">onomical. Also on display were </w:t>
      </w:r>
      <w:proofErr w:type="spellStart"/>
      <w:r w:rsidR="00154541">
        <w:rPr>
          <w:lang w:val="en-US"/>
        </w:rPr>
        <w:t>F</w:t>
      </w:r>
      <w:r w:rsidRPr="00154541">
        <w:rPr>
          <w:lang w:val="en-US"/>
        </w:rPr>
        <w:t>reeformers</w:t>
      </w:r>
      <w:proofErr w:type="spellEnd"/>
      <w:r w:rsidRPr="00154541">
        <w:rPr>
          <w:lang w:val="en-US"/>
        </w:rPr>
        <w:t xml:space="preserve"> in high-temperature and soft versions for processing plastic granules, as well as the </w:t>
      </w:r>
      <w:proofErr w:type="spellStart"/>
      <w:r w:rsidRPr="00154541">
        <w:rPr>
          <w:lang w:val="en-US"/>
        </w:rPr>
        <w:t>TiQ</w:t>
      </w:r>
      <w:proofErr w:type="spellEnd"/>
      <w:r w:rsidRPr="00154541">
        <w:rPr>
          <w:lang w:val="en-US"/>
        </w:rPr>
        <w:t xml:space="preserve"> and </w:t>
      </w:r>
      <w:proofErr w:type="spellStart"/>
      <w:r w:rsidRPr="00154541">
        <w:rPr>
          <w:lang w:val="en-US"/>
        </w:rPr>
        <w:t>LiQ</w:t>
      </w:r>
      <w:proofErr w:type="spellEnd"/>
      <w:r w:rsidRPr="00154541">
        <w:rPr>
          <w:lang w:val="en-US"/>
        </w:rPr>
        <w:t xml:space="preserve"> series, which 3D print on the basis of filaments and liquid silicone.</w:t>
      </w:r>
    </w:p>
    <w:p w14:paraId="375973DD" w14:textId="199BFB50" w:rsidR="0078116D" w:rsidRPr="00154541" w:rsidRDefault="0078116D" w:rsidP="00A51313">
      <w:pPr>
        <w:pStyle w:val="PMText"/>
        <w:rPr>
          <w:lang w:val="en-US"/>
        </w:rPr>
      </w:pPr>
    </w:p>
    <w:p w14:paraId="64B22552" w14:textId="77777777" w:rsidR="00D35CD8" w:rsidRPr="00154541" w:rsidRDefault="00D35CD8" w:rsidP="00D35CD8">
      <w:pPr>
        <w:pStyle w:val="PMText"/>
        <w:rPr>
          <w:b/>
          <w:lang w:val="en-US"/>
        </w:rPr>
      </w:pPr>
      <w:r w:rsidRPr="00154541">
        <w:rPr>
          <w:b/>
          <w:lang w:val="en-US"/>
        </w:rPr>
        <w:t>"Action Plan: Energy": Advice and retrofitting in demand</w:t>
      </w:r>
    </w:p>
    <w:p w14:paraId="214EA544" w14:textId="77777777" w:rsidR="00D35CD8" w:rsidRPr="00154541" w:rsidRDefault="00D35CD8" w:rsidP="00D35CD8">
      <w:pPr>
        <w:pStyle w:val="PMText"/>
        <w:rPr>
          <w:lang w:val="en-US"/>
        </w:rPr>
      </w:pPr>
      <w:r w:rsidRPr="00154541">
        <w:rPr>
          <w:lang w:val="en-US"/>
        </w:rPr>
        <w:t xml:space="preserve">Energy efficiency was an important theme of the Anniversary Days 2023. The new "Action Plan: Energy" is particularly interesting in this respect. This includes advice on a host of measures to help customers significantly reduce costs in injection </w:t>
      </w:r>
      <w:proofErr w:type="spellStart"/>
      <w:r w:rsidRPr="00154541">
        <w:rPr>
          <w:lang w:val="en-US"/>
        </w:rPr>
        <w:t>moulding</w:t>
      </w:r>
      <w:proofErr w:type="spellEnd"/>
      <w:r w:rsidRPr="00154541">
        <w:rPr>
          <w:lang w:val="en-US"/>
        </w:rPr>
        <w:t xml:space="preserve"> production and </w:t>
      </w:r>
      <w:proofErr w:type="spellStart"/>
      <w:r w:rsidRPr="00154541">
        <w:rPr>
          <w:lang w:val="en-US"/>
        </w:rPr>
        <w:t>optimise</w:t>
      </w:r>
      <w:proofErr w:type="spellEnd"/>
      <w:r w:rsidRPr="00154541">
        <w:rPr>
          <w:lang w:val="en-US"/>
        </w:rPr>
        <w:t xml:space="preserve"> energy requirements throughout the entire production process, beyond the machine itself.</w:t>
      </w:r>
    </w:p>
    <w:p w14:paraId="6126D973" w14:textId="1D11054E" w:rsidR="00D35CD8" w:rsidRPr="00154541" w:rsidRDefault="00D35CD8" w:rsidP="00D35CD8">
      <w:pPr>
        <w:pStyle w:val="PMText"/>
        <w:rPr>
          <w:lang w:val="en-US"/>
        </w:rPr>
      </w:pPr>
      <w:r w:rsidRPr="00154541">
        <w:rPr>
          <w:lang w:val="en-US"/>
        </w:rPr>
        <w:t>How existing machines can be energy-</w:t>
      </w:r>
      <w:proofErr w:type="spellStart"/>
      <w:r w:rsidRPr="00154541">
        <w:rPr>
          <w:lang w:val="en-US"/>
        </w:rPr>
        <w:t>optimised</w:t>
      </w:r>
      <w:proofErr w:type="spellEnd"/>
      <w:r w:rsidRPr="00154541">
        <w:rPr>
          <w:lang w:val="en-US"/>
        </w:rPr>
        <w:t xml:space="preserve"> through retrofits – for example with fully insulated cylinders, Arburg energy saving </w:t>
      </w:r>
      <w:r w:rsidRPr="00154541">
        <w:rPr>
          <w:lang w:val="en-US"/>
        </w:rPr>
        <w:lastRenderedPageBreak/>
        <w:t xml:space="preserve">systems AES and IE3 class motors – was demonstrated in a practical manner in the service area. There, visitors were also able to find out how to quickly get a new warehouse machine via the customer portal app "Ready2Go". Arburg can also provide documented consumption measurements for businesses that require detailed energy data for certification. </w:t>
      </w:r>
    </w:p>
    <w:p w14:paraId="1004FAD1" w14:textId="77777777" w:rsidR="00D35CD8" w:rsidRPr="00154541" w:rsidRDefault="00D35CD8" w:rsidP="00A51313">
      <w:pPr>
        <w:pStyle w:val="PMText"/>
        <w:rPr>
          <w:lang w:val="en-US"/>
        </w:rPr>
      </w:pPr>
    </w:p>
    <w:p w14:paraId="0DFEDD4C" w14:textId="37D362F8" w:rsidR="0078116D" w:rsidRPr="00154541" w:rsidRDefault="0078116D" w:rsidP="0078116D">
      <w:pPr>
        <w:pStyle w:val="PMText"/>
        <w:rPr>
          <w:b/>
          <w:lang w:val="en-US"/>
        </w:rPr>
      </w:pPr>
      <w:r w:rsidRPr="00154541">
        <w:rPr>
          <w:b/>
          <w:lang w:val="en-US"/>
        </w:rPr>
        <w:t xml:space="preserve">Efficiency Arena: Focus on sustainability and </w:t>
      </w:r>
      <w:proofErr w:type="spellStart"/>
      <w:r w:rsidRPr="00154541">
        <w:rPr>
          <w:b/>
          <w:lang w:val="en-US"/>
        </w:rPr>
        <w:t>digitalisation</w:t>
      </w:r>
      <w:proofErr w:type="spellEnd"/>
    </w:p>
    <w:p w14:paraId="4E7559DF" w14:textId="77777777" w:rsidR="00601EE7" w:rsidRPr="00154541" w:rsidRDefault="006D331D" w:rsidP="006D331D">
      <w:pPr>
        <w:pStyle w:val="PMText"/>
        <w:rPr>
          <w:lang w:val="en-US"/>
        </w:rPr>
      </w:pPr>
      <w:r w:rsidRPr="00154541">
        <w:rPr>
          <w:lang w:val="en-US"/>
        </w:rPr>
        <w:t xml:space="preserve">Everything in the Efficiency Arena revolved around the key topics of </w:t>
      </w:r>
      <w:proofErr w:type="spellStart"/>
      <w:r w:rsidRPr="00154541">
        <w:rPr>
          <w:lang w:val="en-US"/>
        </w:rPr>
        <w:t>digitalisation</w:t>
      </w:r>
      <w:proofErr w:type="spellEnd"/>
      <w:r w:rsidRPr="00154541">
        <w:rPr>
          <w:lang w:val="en-US"/>
        </w:rPr>
        <w:t xml:space="preserve">, resource conservation and the circular economy. At a total of nine stations, six on the topic of </w:t>
      </w:r>
      <w:proofErr w:type="spellStart"/>
      <w:r w:rsidRPr="00154541">
        <w:rPr>
          <w:lang w:val="en-US"/>
        </w:rPr>
        <w:t>arburgGREENworld</w:t>
      </w:r>
      <w:proofErr w:type="spellEnd"/>
      <w:r w:rsidRPr="00154541">
        <w:rPr>
          <w:lang w:val="en-US"/>
        </w:rPr>
        <w:t xml:space="preserve"> and three on </w:t>
      </w:r>
      <w:proofErr w:type="spellStart"/>
      <w:r w:rsidRPr="00154541">
        <w:rPr>
          <w:lang w:val="en-US"/>
        </w:rPr>
        <w:t>arburgXworld</w:t>
      </w:r>
      <w:proofErr w:type="spellEnd"/>
      <w:r w:rsidRPr="00154541">
        <w:rPr>
          <w:lang w:val="en-US"/>
        </w:rPr>
        <w:t xml:space="preserve">, Arburg and selected partners along the entire value chain demonstrated how </w:t>
      </w:r>
      <w:proofErr w:type="spellStart"/>
      <w:r w:rsidRPr="00154541">
        <w:rPr>
          <w:lang w:val="en-US"/>
        </w:rPr>
        <w:t>digitalisation</w:t>
      </w:r>
      <w:proofErr w:type="spellEnd"/>
      <w:r w:rsidRPr="00154541">
        <w:rPr>
          <w:lang w:val="en-US"/>
        </w:rPr>
        <w:t xml:space="preserve"> and innovative solutions enable a sustainable circular economy. Taking </w:t>
      </w:r>
      <w:proofErr w:type="spellStart"/>
      <w:r w:rsidRPr="00154541">
        <w:rPr>
          <w:lang w:val="en-US"/>
        </w:rPr>
        <w:t>centre</w:t>
      </w:r>
      <w:proofErr w:type="spellEnd"/>
      <w:r w:rsidRPr="00154541">
        <w:rPr>
          <w:lang w:val="en-US"/>
        </w:rPr>
        <w:t xml:space="preserve"> stage was a hybrid </w:t>
      </w:r>
      <w:proofErr w:type="spellStart"/>
      <w:r w:rsidRPr="00154541">
        <w:rPr>
          <w:lang w:val="en-US"/>
        </w:rPr>
        <w:t>Allrounder</w:t>
      </w:r>
      <w:proofErr w:type="spellEnd"/>
      <w:r w:rsidRPr="00154541">
        <w:rPr>
          <w:lang w:val="en-US"/>
        </w:rPr>
        <w:t xml:space="preserve"> that produces Fischer dowels from the "</w:t>
      </w:r>
      <w:proofErr w:type="spellStart"/>
      <w:r w:rsidRPr="00154541">
        <w:rPr>
          <w:lang w:val="en-US"/>
        </w:rPr>
        <w:t>Greenline</w:t>
      </w:r>
      <w:proofErr w:type="spellEnd"/>
      <w:r w:rsidRPr="00154541">
        <w:rPr>
          <w:lang w:val="en-US"/>
        </w:rPr>
        <w:t xml:space="preserve">" series. The plastic product consists of 50 percent castor oil. The machine was equipped with the </w:t>
      </w:r>
      <w:proofErr w:type="spellStart"/>
      <w:r w:rsidRPr="00154541">
        <w:rPr>
          <w:lang w:val="en-US"/>
        </w:rPr>
        <w:t>recyclate</w:t>
      </w:r>
      <w:proofErr w:type="spellEnd"/>
      <w:r w:rsidRPr="00154541">
        <w:rPr>
          <w:lang w:val="en-US"/>
        </w:rPr>
        <w:t xml:space="preserve"> package and Arburg's new "</w:t>
      </w:r>
      <w:proofErr w:type="spellStart"/>
      <w:r w:rsidRPr="00154541">
        <w:rPr>
          <w:lang w:val="en-US"/>
        </w:rPr>
        <w:t>aXw</w:t>
      </w:r>
      <w:proofErr w:type="spellEnd"/>
      <w:r w:rsidRPr="00154541">
        <w:rPr>
          <w:lang w:val="en-US"/>
        </w:rPr>
        <w:t xml:space="preserve"> Control </w:t>
      </w:r>
      <w:proofErr w:type="spellStart"/>
      <w:r w:rsidRPr="00154541">
        <w:rPr>
          <w:lang w:val="en-US"/>
        </w:rPr>
        <w:t>RecyclatePilot</w:t>
      </w:r>
      <w:proofErr w:type="spellEnd"/>
      <w:r w:rsidRPr="00154541">
        <w:rPr>
          <w:lang w:val="en-US"/>
        </w:rPr>
        <w:t xml:space="preserve">", which ensures a stable shot weight by means of adaptive process control and can compensate for fluctuating material qualities. The sprues were ground immediately and fed back into the process as </w:t>
      </w:r>
      <w:proofErr w:type="spellStart"/>
      <w:r w:rsidRPr="00154541">
        <w:rPr>
          <w:lang w:val="en-US"/>
        </w:rPr>
        <w:t>post industrial</w:t>
      </w:r>
      <w:proofErr w:type="spellEnd"/>
      <w:r w:rsidRPr="00154541">
        <w:rPr>
          <w:lang w:val="en-US"/>
        </w:rPr>
        <w:t xml:space="preserve"> </w:t>
      </w:r>
      <w:proofErr w:type="spellStart"/>
      <w:r w:rsidRPr="00154541">
        <w:rPr>
          <w:lang w:val="en-US"/>
        </w:rPr>
        <w:t>recyclate</w:t>
      </w:r>
      <w:proofErr w:type="spellEnd"/>
      <w:r w:rsidRPr="00154541">
        <w:rPr>
          <w:lang w:val="en-US"/>
        </w:rPr>
        <w:t xml:space="preserve"> (PIR).</w:t>
      </w:r>
    </w:p>
    <w:p w14:paraId="16BC2058" w14:textId="38A1548D" w:rsidR="00601EE7" w:rsidRPr="00154541" w:rsidRDefault="00231182" w:rsidP="006D331D">
      <w:pPr>
        <w:pStyle w:val="PMText"/>
        <w:rPr>
          <w:lang w:val="en-US"/>
        </w:rPr>
      </w:pPr>
      <w:r w:rsidRPr="00154541">
        <w:rPr>
          <w:lang w:val="en-US"/>
        </w:rPr>
        <w:t>Selected partners provided information on current topics such as marking, identifying, sorting and recycling, supported by the transmission of data along the value chain.</w:t>
      </w:r>
    </w:p>
    <w:p w14:paraId="234CEE0E" w14:textId="63ADB7C3" w:rsidR="006D331D" w:rsidRPr="00154541" w:rsidRDefault="00601EE7" w:rsidP="006D331D">
      <w:pPr>
        <w:pStyle w:val="PMText"/>
        <w:rPr>
          <w:lang w:val="en-US"/>
        </w:rPr>
      </w:pPr>
      <w:r w:rsidRPr="00154541">
        <w:rPr>
          <w:lang w:val="en-US"/>
        </w:rPr>
        <w:t xml:space="preserve">Arburg also presented its sustainability strategies, the </w:t>
      </w:r>
      <w:proofErr w:type="spellStart"/>
      <w:r w:rsidRPr="00154541">
        <w:rPr>
          <w:lang w:val="en-US"/>
        </w:rPr>
        <w:t>arburgXworld</w:t>
      </w:r>
      <w:proofErr w:type="spellEnd"/>
      <w:r w:rsidRPr="00154541">
        <w:rPr>
          <w:lang w:val="en-US"/>
        </w:rPr>
        <w:t xml:space="preserve"> customer portal and the ALS host computer system in the Efficiency Arena. </w:t>
      </w:r>
    </w:p>
    <w:p w14:paraId="5955524C" w14:textId="77777777" w:rsidR="006D331D" w:rsidRPr="00154541" w:rsidRDefault="006D331D" w:rsidP="006D331D">
      <w:pPr>
        <w:pStyle w:val="PMText"/>
        <w:rPr>
          <w:lang w:val="en-US"/>
        </w:rPr>
      </w:pPr>
    </w:p>
    <w:p w14:paraId="39BAF5C6" w14:textId="77777777" w:rsidR="00154541" w:rsidRDefault="00154541" w:rsidP="008A056C">
      <w:pPr>
        <w:pStyle w:val="PMText"/>
        <w:rPr>
          <w:b/>
          <w:lang w:val="en-US"/>
        </w:rPr>
      </w:pPr>
    </w:p>
    <w:p w14:paraId="77BEB59A" w14:textId="77777777" w:rsidR="00154541" w:rsidRDefault="00154541" w:rsidP="008A056C">
      <w:pPr>
        <w:pStyle w:val="PMText"/>
        <w:rPr>
          <w:b/>
          <w:lang w:val="en-US"/>
        </w:rPr>
      </w:pPr>
    </w:p>
    <w:p w14:paraId="4D807BA4" w14:textId="1D26E227" w:rsidR="008A056C" w:rsidRPr="00154541" w:rsidRDefault="008A056C" w:rsidP="008A056C">
      <w:pPr>
        <w:pStyle w:val="PMText"/>
        <w:rPr>
          <w:b/>
          <w:lang w:val="en-US"/>
        </w:rPr>
      </w:pPr>
      <w:r w:rsidRPr="00154541">
        <w:rPr>
          <w:b/>
          <w:lang w:val="en-US"/>
        </w:rPr>
        <w:lastRenderedPageBreak/>
        <w:t>Automation Arena: Major interest in turnkey solutions</w:t>
      </w:r>
    </w:p>
    <w:p w14:paraId="496F3850" w14:textId="01ECF4C6" w:rsidR="00A5630B" w:rsidRPr="00154541" w:rsidRDefault="008A056C" w:rsidP="00A5630B">
      <w:pPr>
        <w:pStyle w:val="PMText"/>
        <w:rPr>
          <w:lang w:val="en-US"/>
        </w:rPr>
      </w:pPr>
      <w:r w:rsidRPr="00154541">
        <w:rPr>
          <w:lang w:val="en-US"/>
        </w:rPr>
        <w:t xml:space="preserve">Probably the most sought-after give-away at the event was the tool box already known from the world's leading trade fair K 2022, this time in the anniversary design. It was manufactured by a turnkey system around a hybrid </w:t>
      </w:r>
      <w:proofErr w:type="spellStart"/>
      <w:r w:rsidRPr="00154541">
        <w:rPr>
          <w:lang w:val="en-US"/>
        </w:rPr>
        <w:t>Allrounder</w:t>
      </w:r>
      <w:proofErr w:type="spellEnd"/>
      <w:r w:rsidRPr="00154541">
        <w:rPr>
          <w:lang w:val="en-US"/>
        </w:rPr>
        <w:t xml:space="preserve"> 1120 H and finished with gold Arburg lettering. Together with its partner </w:t>
      </w:r>
      <w:proofErr w:type="spellStart"/>
      <w:r w:rsidRPr="00154541">
        <w:rPr>
          <w:lang w:val="en-US"/>
        </w:rPr>
        <w:t>Zahoransky</w:t>
      </w:r>
      <w:proofErr w:type="spellEnd"/>
      <w:r w:rsidRPr="00154541">
        <w:rPr>
          <w:lang w:val="en-US"/>
        </w:rPr>
        <w:t xml:space="preserve">, Arburg presented an innovative turnkey solution and a new process for injection stretch blow </w:t>
      </w:r>
      <w:proofErr w:type="spellStart"/>
      <w:r w:rsidRPr="00154541">
        <w:rPr>
          <w:lang w:val="en-US"/>
        </w:rPr>
        <w:t>moulding</w:t>
      </w:r>
      <w:proofErr w:type="spellEnd"/>
      <w:r w:rsidRPr="00154541">
        <w:rPr>
          <w:lang w:val="en-US"/>
        </w:rPr>
        <w:t xml:space="preserve"> in the Automation Arena: Medical vaccine containers, "vials", are produced from crystal-clear, unbreakable COC in just one work step. The pre-</w:t>
      </w:r>
      <w:proofErr w:type="spellStart"/>
      <w:r w:rsidRPr="00154541">
        <w:rPr>
          <w:lang w:val="en-US"/>
        </w:rPr>
        <w:t>moulded</w:t>
      </w:r>
      <w:proofErr w:type="spellEnd"/>
      <w:r w:rsidRPr="00154541">
        <w:rPr>
          <w:lang w:val="en-US"/>
        </w:rPr>
        <w:t xml:space="preserve"> parts were produced by a vertical </w:t>
      </w:r>
      <w:proofErr w:type="spellStart"/>
      <w:r w:rsidRPr="00154541">
        <w:rPr>
          <w:lang w:val="en-US"/>
        </w:rPr>
        <w:t>Allrounder</w:t>
      </w:r>
      <w:proofErr w:type="spellEnd"/>
      <w:r w:rsidRPr="00154541">
        <w:rPr>
          <w:lang w:val="en-US"/>
        </w:rPr>
        <w:t xml:space="preserve"> 1600 T in a special version without a rotary table. They were then transferred directly in the </w:t>
      </w:r>
      <w:proofErr w:type="spellStart"/>
      <w:r w:rsidRPr="00154541">
        <w:rPr>
          <w:lang w:val="en-US"/>
        </w:rPr>
        <w:t>mould</w:t>
      </w:r>
      <w:proofErr w:type="spellEnd"/>
      <w:r w:rsidRPr="00154541">
        <w:rPr>
          <w:lang w:val="en-US"/>
        </w:rPr>
        <w:t xml:space="preserve"> to two other stations and stretched and inflated in the process. The plan is to produce around 22 million parts a year with this system and a 16-cavity injection </w:t>
      </w:r>
      <w:proofErr w:type="spellStart"/>
      <w:r w:rsidRPr="00154541">
        <w:rPr>
          <w:lang w:val="en-US"/>
        </w:rPr>
        <w:t>mould</w:t>
      </w:r>
      <w:proofErr w:type="spellEnd"/>
      <w:r w:rsidRPr="00154541">
        <w:rPr>
          <w:lang w:val="en-US"/>
        </w:rPr>
        <w:t xml:space="preserve">. </w:t>
      </w:r>
    </w:p>
    <w:p w14:paraId="6EE136E9" w14:textId="239E6F21" w:rsidR="00A5630B" w:rsidRPr="00154541" w:rsidRDefault="00A5630B" w:rsidP="00A5630B">
      <w:pPr>
        <w:pStyle w:val="PMText"/>
        <w:rPr>
          <w:lang w:val="en-US"/>
        </w:rPr>
      </w:pPr>
      <w:r w:rsidRPr="00154541">
        <w:rPr>
          <w:lang w:val="en-US"/>
        </w:rPr>
        <w:t xml:space="preserve">A turnkey system based around a hybrid </w:t>
      </w:r>
      <w:proofErr w:type="spellStart"/>
      <w:r w:rsidRPr="00154541">
        <w:rPr>
          <w:lang w:val="en-US"/>
        </w:rPr>
        <w:t>Allrounder</w:t>
      </w:r>
      <w:proofErr w:type="spellEnd"/>
      <w:r w:rsidRPr="00154541">
        <w:rPr>
          <w:lang w:val="en-US"/>
        </w:rPr>
        <w:t xml:space="preserve"> 630 H in cleanroom design was particularly sustainable and a prime example of digitally networked plastic parts production. The injection </w:t>
      </w:r>
      <w:proofErr w:type="spellStart"/>
      <w:r w:rsidRPr="00154541">
        <w:rPr>
          <w:lang w:val="en-US"/>
        </w:rPr>
        <w:t>moulding</w:t>
      </w:r>
      <w:proofErr w:type="spellEnd"/>
      <w:r w:rsidRPr="00154541">
        <w:rPr>
          <w:lang w:val="en-US"/>
        </w:rPr>
        <w:t xml:space="preserve"> machine processed crystal clear recycled PET and communicated with the </w:t>
      </w:r>
      <w:proofErr w:type="spellStart"/>
      <w:r w:rsidRPr="00154541">
        <w:rPr>
          <w:lang w:val="en-US"/>
        </w:rPr>
        <w:t>mould</w:t>
      </w:r>
      <w:proofErr w:type="spellEnd"/>
      <w:r w:rsidRPr="00154541">
        <w:rPr>
          <w:lang w:val="en-US"/>
        </w:rPr>
        <w:t xml:space="preserve">, hot runner controller, material dryer and automation via the </w:t>
      </w:r>
      <w:proofErr w:type="spellStart"/>
      <w:r w:rsidRPr="00154541">
        <w:rPr>
          <w:lang w:val="en-US"/>
        </w:rPr>
        <w:t>Gestica</w:t>
      </w:r>
      <w:proofErr w:type="spellEnd"/>
      <w:r w:rsidRPr="00154541">
        <w:rPr>
          <w:lang w:val="en-US"/>
        </w:rPr>
        <w:t xml:space="preserve"> control system and OPC UA. 32 blood vials each were produced in a cycle time of around 6.5 seconds, which corresponds to well over 17,000 blood vials per hour. </w:t>
      </w:r>
    </w:p>
    <w:p w14:paraId="37DECEF3" w14:textId="0BE06362" w:rsidR="00A5630B" w:rsidRPr="00154541" w:rsidRDefault="00231182" w:rsidP="00A5630B">
      <w:pPr>
        <w:pStyle w:val="PMText"/>
        <w:rPr>
          <w:lang w:val="en-US"/>
        </w:rPr>
      </w:pPr>
      <w:r w:rsidRPr="00154541">
        <w:rPr>
          <w:lang w:val="en-US"/>
        </w:rPr>
        <w:t xml:space="preserve">Another highlight was a customer project with a vertical rotary table machine </w:t>
      </w:r>
      <w:proofErr w:type="spellStart"/>
      <w:r w:rsidRPr="00154541">
        <w:rPr>
          <w:lang w:val="en-US"/>
        </w:rPr>
        <w:t>Allrounder</w:t>
      </w:r>
      <w:proofErr w:type="spellEnd"/>
      <w:r w:rsidRPr="00154541">
        <w:rPr>
          <w:lang w:val="en-US"/>
        </w:rPr>
        <w:t xml:space="preserve"> 1600 T and a total of five integrated robotic systems. Another turnkey system with two integrated </w:t>
      </w:r>
      <w:proofErr w:type="spellStart"/>
      <w:r w:rsidRPr="00154541">
        <w:rPr>
          <w:lang w:val="en-US"/>
        </w:rPr>
        <w:t>Allrounders</w:t>
      </w:r>
      <w:proofErr w:type="spellEnd"/>
      <w:r w:rsidRPr="00154541">
        <w:rPr>
          <w:lang w:val="en-US"/>
        </w:rPr>
        <w:t xml:space="preserve"> boasted a high level of autonomy of around twelve hours for pallets, intermediate layers and finished products. </w:t>
      </w:r>
    </w:p>
    <w:p w14:paraId="167A84F6" w14:textId="7ED035B6" w:rsidR="00A5630B" w:rsidRPr="00154541" w:rsidRDefault="00A5630B" w:rsidP="00A5630B">
      <w:pPr>
        <w:pStyle w:val="PMText"/>
        <w:rPr>
          <w:lang w:val="en-US"/>
        </w:rPr>
      </w:pPr>
    </w:p>
    <w:p w14:paraId="07ADB69F" w14:textId="77777777" w:rsidR="00154541" w:rsidRDefault="00154541" w:rsidP="00A5630B">
      <w:pPr>
        <w:pStyle w:val="PMText"/>
        <w:rPr>
          <w:b/>
          <w:lang w:val="en-US"/>
        </w:rPr>
      </w:pPr>
    </w:p>
    <w:p w14:paraId="754B90E8" w14:textId="3345612C" w:rsidR="00A5630B" w:rsidRPr="00154541" w:rsidRDefault="00A5630B" w:rsidP="00A5630B">
      <w:pPr>
        <w:pStyle w:val="PMText"/>
        <w:rPr>
          <w:b/>
          <w:lang w:val="en-US"/>
        </w:rPr>
      </w:pPr>
      <w:r w:rsidRPr="00154541">
        <w:rPr>
          <w:b/>
          <w:lang w:val="en-US"/>
        </w:rPr>
        <w:lastRenderedPageBreak/>
        <w:t xml:space="preserve">Success story: 100 years of the </w:t>
      </w:r>
      <w:proofErr w:type="spellStart"/>
      <w:r w:rsidRPr="00154541">
        <w:rPr>
          <w:b/>
          <w:lang w:val="en-US"/>
        </w:rPr>
        <w:t>Hehl</w:t>
      </w:r>
      <w:proofErr w:type="spellEnd"/>
      <w:r w:rsidRPr="00154541">
        <w:rPr>
          <w:b/>
          <w:lang w:val="en-US"/>
        </w:rPr>
        <w:t xml:space="preserve"> family company</w:t>
      </w:r>
    </w:p>
    <w:p w14:paraId="1365E0AE" w14:textId="0749AACE" w:rsidR="00C95EE0" w:rsidRPr="00154541" w:rsidRDefault="00C95EE0" w:rsidP="00A5630B">
      <w:pPr>
        <w:pStyle w:val="PMText"/>
        <w:rPr>
          <w:lang w:val="en-US"/>
        </w:rPr>
      </w:pPr>
      <w:r w:rsidRPr="00154541">
        <w:rPr>
          <w:lang w:val="en-US"/>
        </w:rPr>
        <w:t xml:space="preserve">On the occasion of the anniversary, there was also a special event location to visit this year: the Arburg Cube. There, visitors were able to embark on a multimedia journey through the 100-year history of the </w:t>
      </w:r>
      <w:proofErr w:type="spellStart"/>
      <w:r w:rsidRPr="00154541">
        <w:rPr>
          <w:lang w:val="en-US"/>
        </w:rPr>
        <w:t>Hehl</w:t>
      </w:r>
      <w:proofErr w:type="spellEnd"/>
      <w:r w:rsidRPr="00154541">
        <w:rPr>
          <w:lang w:val="en-US"/>
        </w:rPr>
        <w:t xml:space="preserve"> family business and also enjoy culinary delights. Another special feature of the Anniversary Days 2023 was the welcoming of the 100,000th visitor to the industry event on 8 March, which has attracted thousands of customers from all over the world to </w:t>
      </w:r>
      <w:proofErr w:type="spellStart"/>
      <w:r w:rsidRPr="00154541">
        <w:rPr>
          <w:lang w:val="en-US"/>
        </w:rPr>
        <w:t>Lossburg</w:t>
      </w:r>
      <w:proofErr w:type="spellEnd"/>
      <w:r w:rsidRPr="00154541">
        <w:rPr>
          <w:lang w:val="en-US"/>
        </w:rPr>
        <w:t xml:space="preserve"> every year since 1999.</w:t>
      </w:r>
    </w:p>
    <w:p w14:paraId="64AEB6AE" w14:textId="3F0FE177" w:rsidR="00A5630B" w:rsidRPr="00154541" w:rsidRDefault="00A5630B" w:rsidP="00A5630B">
      <w:pPr>
        <w:pStyle w:val="PMText"/>
        <w:rPr>
          <w:lang w:val="en-US"/>
        </w:rPr>
      </w:pPr>
    </w:p>
    <w:p w14:paraId="5F496E77" w14:textId="77777777" w:rsidR="00DA5FB1" w:rsidRPr="00154541" w:rsidRDefault="00DA5FB1" w:rsidP="00A5630B">
      <w:pPr>
        <w:pStyle w:val="PMText"/>
        <w:rPr>
          <w:lang w:val="en-US"/>
        </w:rPr>
      </w:pPr>
    </w:p>
    <w:p w14:paraId="01B29E29" w14:textId="77777777" w:rsidR="007B1DD3" w:rsidRPr="00154541" w:rsidRDefault="007B1DD3" w:rsidP="0012605A">
      <w:pPr>
        <w:pStyle w:val="PMText"/>
        <w:rPr>
          <w:lang w:val="en-US"/>
        </w:rPr>
      </w:pPr>
    </w:p>
    <w:p w14:paraId="061FE609" w14:textId="018122D8" w:rsidR="0053767B" w:rsidRPr="00154541" w:rsidRDefault="0053767B" w:rsidP="0053767B">
      <w:pPr>
        <w:pStyle w:val="PMHeadline"/>
        <w:rPr>
          <w:lang w:val="en-US"/>
        </w:rPr>
      </w:pPr>
      <w:r w:rsidRPr="00154541">
        <w:rPr>
          <w:lang w:val="en-US"/>
        </w:rPr>
        <w:t>Photos</w:t>
      </w:r>
    </w:p>
    <w:p w14:paraId="10C88A30" w14:textId="771E2598" w:rsidR="0053767B" w:rsidRPr="00154541" w:rsidRDefault="0053767B" w:rsidP="0053767B">
      <w:pPr>
        <w:pStyle w:val="PMText"/>
        <w:rPr>
          <w:lang w:val="en-US"/>
        </w:rPr>
      </w:pPr>
    </w:p>
    <w:p w14:paraId="4078A543" w14:textId="058BE9EC" w:rsidR="00352F98" w:rsidRPr="00154541" w:rsidRDefault="00352F98" w:rsidP="00352F98">
      <w:pPr>
        <w:pStyle w:val="PMDateinameBild"/>
        <w:spacing w:line="360" w:lineRule="auto"/>
        <w:rPr>
          <w:rFonts w:cs="Arial"/>
          <w:snapToGrid w:val="0"/>
          <w:lang w:val="en-US"/>
        </w:rPr>
      </w:pPr>
      <w:r w:rsidRPr="00154541">
        <w:rPr>
          <w:rFonts w:cs="Arial"/>
          <w:snapToGrid w:val="0"/>
          <w:lang w:val="en-US"/>
        </w:rPr>
        <w:t xml:space="preserve">187907 / 187948 </w:t>
      </w:r>
    </w:p>
    <w:p w14:paraId="0DED440C" w14:textId="2380E838" w:rsidR="00436383" w:rsidRPr="00154541" w:rsidRDefault="00BB6D13" w:rsidP="00352F98">
      <w:pPr>
        <w:pStyle w:val="PMDateinameBild"/>
        <w:spacing w:line="360" w:lineRule="auto"/>
        <w:rPr>
          <w:lang w:val="en-US"/>
        </w:rPr>
      </w:pPr>
      <w:r>
        <w:rPr>
          <w:noProof/>
        </w:rPr>
        <w:drawing>
          <wp:inline distT="0" distB="0" distL="0" distR="0" wp14:anchorId="57ACE760" wp14:editId="743E84F0">
            <wp:extent cx="2105025" cy="1409970"/>
            <wp:effectExtent l="0" t="0" r="0" b="0"/>
            <wp:docPr id="15" name="Bild 1" descr="187907_Jubiläumstage_78A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7907_Jubiläumstage_78A77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7738" cy="1411787"/>
                    </a:xfrm>
                    <a:prstGeom prst="rect">
                      <a:avLst/>
                    </a:prstGeom>
                    <a:noFill/>
                    <a:ln>
                      <a:noFill/>
                    </a:ln>
                  </pic:spPr>
                </pic:pic>
              </a:graphicData>
            </a:graphic>
          </wp:inline>
        </w:drawing>
      </w:r>
      <w:r w:rsidR="00DA5FB1" w:rsidRPr="00154541">
        <w:rPr>
          <w:lang w:val="en-US"/>
        </w:rPr>
        <w:t xml:space="preserve"> </w:t>
      </w:r>
      <w:r>
        <w:rPr>
          <w:noProof/>
        </w:rPr>
        <w:drawing>
          <wp:inline distT="0" distB="0" distL="0" distR="0" wp14:anchorId="2D4523F9" wp14:editId="547D1A21">
            <wp:extent cx="2114550" cy="1409700"/>
            <wp:effectExtent l="0" t="0" r="0" b="0"/>
            <wp:docPr id="14" name="Bild 2" descr="187948_Jubiläumstage_78A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7948_Jubiläumstage_78A7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14:paraId="56A67986" w14:textId="46FD5568" w:rsidR="00347CE3" w:rsidRPr="00154541" w:rsidRDefault="00154541" w:rsidP="00D0250F">
      <w:pPr>
        <w:pStyle w:val="PMBildunterschrift"/>
        <w:rPr>
          <w:lang w:val="en-US"/>
        </w:rPr>
      </w:pPr>
      <w:r>
        <w:rPr>
          <w:lang w:val="en-US"/>
        </w:rPr>
        <w:t>5,700</w:t>
      </w:r>
      <w:r w:rsidR="00332E50" w:rsidRPr="00154541">
        <w:rPr>
          <w:lang w:val="en-US"/>
        </w:rPr>
        <w:t xml:space="preserve"> customers from </w:t>
      </w:r>
      <w:r>
        <w:rPr>
          <w:lang w:val="en-US"/>
        </w:rPr>
        <w:t>53</w:t>
      </w:r>
      <w:r w:rsidR="00332E50" w:rsidRPr="00154541">
        <w:rPr>
          <w:lang w:val="en-US"/>
        </w:rPr>
        <w:t xml:space="preserve"> nations came to the Arburg Anniversary Days at the "think tank" in </w:t>
      </w:r>
      <w:proofErr w:type="spellStart"/>
      <w:r w:rsidR="00332E50" w:rsidRPr="00154541">
        <w:rPr>
          <w:lang w:val="en-US"/>
        </w:rPr>
        <w:t>Lossburg</w:t>
      </w:r>
      <w:proofErr w:type="spellEnd"/>
      <w:r w:rsidR="00332E50" w:rsidRPr="00154541">
        <w:rPr>
          <w:lang w:val="en-US"/>
        </w:rPr>
        <w:t xml:space="preserve">, from 8 to 11 March 2023. The first port of call was the Customer Center </w:t>
      </w:r>
      <w:r w:rsidRPr="00AB5D7E">
        <w:rPr>
          <w:lang w:val="en-US"/>
        </w:rPr>
        <w:t xml:space="preserve">(picture 187907) </w:t>
      </w:r>
      <w:r w:rsidR="00332E50" w:rsidRPr="00154541">
        <w:rPr>
          <w:lang w:val="en-US"/>
        </w:rPr>
        <w:t xml:space="preserve">with numerous exhibits and exciting applications in injection </w:t>
      </w:r>
      <w:proofErr w:type="spellStart"/>
      <w:r w:rsidR="00332E50" w:rsidRPr="00154541">
        <w:rPr>
          <w:lang w:val="en-US"/>
        </w:rPr>
        <w:t>moulding</w:t>
      </w:r>
      <w:proofErr w:type="spellEnd"/>
      <w:r w:rsidR="00332E50" w:rsidRPr="00154541">
        <w:rPr>
          <w:lang w:val="en-US"/>
        </w:rPr>
        <w:t xml:space="preserve"> and 3D printing.</w:t>
      </w:r>
    </w:p>
    <w:p w14:paraId="050FA6C4" w14:textId="4F6D1E82" w:rsidR="007B1DD3" w:rsidRPr="00154541" w:rsidRDefault="007B1DD3" w:rsidP="00D0250F">
      <w:pPr>
        <w:pStyle w:val="PMBildunterschrift"/>
        <w:rPr>
          <w:lang w:val="en-US"/>
        </w:rPr>
      </w:pPr>
    </w:p>
    <w:p w14:paraId="7F7C67A3" w14:textId="77777777" w:rsidR="00154541" w:rsidRDefault="00154541">
      <w:pPr>
        <w:rPr>
          <w:rFonts w:cs="Arial"/>
          <w:b/>
          <w:snapToGrid w:val="0"/>
          <w:sz w:val="24"/>
          <w:szCs w:val="24"/>
          <w:lang w:val="en-US"/>
        </w:rPr>
      </w:pPr>
      <w:r>
        <w:rPr>
          <w:b/>
          <w:lang w:val="en-US"/>
        </w:rPr>
        <w:br w:type="page"/>
      </w:r>
    </w:p>
    <w:p w14:paraId="799DBF5A" w14:textId="193ACAA2" w:rsidR="00352F98" w:rsidRDefault="00352F98" w:rsidP="00352F98">
      <w:pPr>
        <w:pStyle w:val="PMText"/>
        <w:rPr>
          <w:b/>
        </w:rPr>
      </w:pPr>
      <w:r>
        <w:rPr>
          <w:b/>
        </w:rPr>
        <w:lastRenderedPageBreak/>
        <w:t>187698</w:t>
      </w:r>
    </w:p>
    <w:p w14:paraId="59A56A4D" w14:textId="51BFEB89" w:rsidR="00DA6A4A" w:rsidRPr="00687754" w:rsidRDefault="00BB6D13" w:rsidP="00352F98">
      <w:pPr>
        <w:pStyle w:val="PMText"/>
        <w:rPr>
          <w:b/>
        </w:rPr>
      </w:pPr>
      <w:r>
        <w:rPr>
          <w:b/>
          <w:noProof/>
        </w:rPr>
        <w:drawing>
          <wp:inline distT="0" distB="0" distL="0" distR="0" wp14:anchorId="53C223C6" wp14:editId="576ED3CB">
            <wp:extent cx="2714625" cy="1819275"/>
            <wp:effectExtent l="0" t="0" r="0" b="0"/>
            <wp:docPr id="3" name="Bild 3" descr="ARB00187698_Jubiläumstage_08032023_J0A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B00187698_Jubiläumstage_08032023_J0A34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819275"/>
                    </a:xfrm>
                    <a:prstGeom prst="rect">
                      <a:avLst/>
                    </a:prstGeom>
                    <a:noFill/>
                    <a:ln>
                      <a:noFill/>
                    </a:ln>
                  </pic:spPr>
                </pic:pic>
              </a:graphicData>
            </a:graphic>
          </wp:inline>
        </w:drawing>
      </w:r>
    </w:p>
    <w:p w14:paraId="38DF78B3" w14:textId="4A062F6C" w:rsidR="00352F98" w:rsidRPr="00154541" w:rsidRDefault="004F0644" w:rsidP="00DC5446">
      <w:pPr>
        <w:pStyle w:val="PMBildunterschrift"/>
        <w:rPr>
          <w:lang w:val="en-US"/>
        </w:rPr>
      </w:pPr>
      <w:r w:rsidRPr="00154541">
        <w:rPr>
          <w:lang w:val="en-US"/>
        </w:rPr>
        <w:t>Milest</w:t>
      </w:r>
      <w:r w:rsidR="00154541">
        <w:rPr>
          <w:lang w:val="en-US"/>
        </w:rPr>
        <w:t xml:space="preserve">one machine: The hybrid </w:t>
      </w:r>
      <w:proofErr w:type="spellStart"/>
      <w:r w:rsidR="00154541">
        <w:rPr>
          <w:lang w:val="en-US"/>
        </w:rPr>
        <w:t>Allrounder</w:t>
      </w:r>
      <w:proofErr w:type="spellEnd"/>
      <w:r w:rsidRPr="00154541">
        <w:rPr>
          <w:lang w:val="en-US"/>
        </w:rPr>
        <w:t xml:space="preserve"> 470 H sets the stage for a new machine technology that saves energy, conserves resources, is production-efficient, user-friendly and reliable.</w:t>
      </w:r>
    </w:p>
    <w:p w14:paraId="279AC2AB" w14:textId="77777777" w:rsidR="00352F98" w:rsidRPr="00154541" w:rsidRDefault="00352F98" w:rsidP="007B1DD3">
      <w:pPr>
        <w:pStyle w:val="PMDateinameBild"/>
        <w:spacing w:line="360" w:lineRule="auto"/>
        <w:rPr>
          <w:rFonts w:cs="Arial"/>
          <w:snapToGrid w:val="0"/>
          <w:highlight w:val="yellow"/>
          <w:lang w:val="en-US"/>
        </w:rPr>
      </w:pPr>
    </w:p>
    <w:p w14:paraId="772AAE72" w14:textId="1930F08A" w:rsidR="007B1DD3" w:rsidRPr="0052304E" w:rsidRDefault="005F3ECF" w:rsidP="007B1DD3">
      <w:pPr>
        <w:pStyle w:val="PMDateinameBild"/>
        <w:spacing w:line="360" w:lineRule="auto"/>
        <w:rPr>
          <w:lang w:val="en-US"/>
        </w:rPr>
      </w:pPr>
      <w:r w:rsidRPr="0052304E">
        <w:rPr>
          <w:rFonts w:cs="Arial"/>
          <w:snapToGrid w:val="0"/>
          <w:lang w:val="en-US"/>
        </w:rPr>
        <w:t xml:space="preserve">187785 / </w:t>
      </w:r>
      <w:r w:rsidR="0052304E" w:rsidRPr="0052304E">
        <w:rPr>
          <w:rFonts w:cs="Arial"/>
          <w:snapToGrid w:val="0"/>
          <w:lang w:val="en-US"/>
        </w:rPr>
        <w:t>187693</w:t>
      </w:r>
    </w:p>
    <w:p w14:paraId="0A003C21" w14:textId="6CE7B3FA" w:rsidR="00436383" w:rsidRPr="0052304E" w:rsidRDefault="00BB6D13" w:rsidP="007B56D8">
      <w:pPr>
        <w:pStyle w:val="PMBildunterschrift"/>
        <w:rPr>
          <w:lang w:val="en-US"/>
        </w:rPr>
      </w:pPr>
      <w:r>
        <w:rPr>
          <w:noProof/>
        </w:rPr>
        <w:drawing>
          <wp:inline distT="0" distB="0" distL="0" distR="0" wp14:anchorId="56792341" wp14:editId="788DDCE3">
            <wp:extent cx="2085975" cy="1390650"/>
            <wp:effectExtent l="0" t="0" r="0" b="0"/>
            <wp:docPr id="4" name="Bild 4" descr="ARB00187785_Jubiläumstage_78A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B00187785_Jubiläumstage_78A7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r w:rsidR="005F3ECF" w:rsidRPr="0052304E">
        <w:rPr>
          <w:lang w:val="en-US"/>
        </w:rPr>
        <w:t xml:space="preserve"> </w:t>
      </w:r>
      <w:r w:rsidR="0052304E">
        <w:rPr>
          <w:noProof/>
        </w:rPr>
        <w:drawing>
          <wp:inline distT="0" distB="0" distL="0" distR="0" wp14:anchorId="3ACCA76E" wp14:editId="1100F5F0">
            <wp:extent cx="1971675" cy="1314450"/>
            <wp:effectExtent l="0" t="0" r="9525" b="0"/>
            <wp:docPr id="16" name="Grafik 16" descr="ARB00187693_Jubiläumstage_08032023_J0A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00187693_Jubiläumstage_08032023_J0A34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inline>
        </w:drawing>
      </w:r>
    </w:p>
    <w:p w14:paraId="22989ADA" w14:textId="61D95A86" w:rsidR="007B56D8" w:rsidRPr="00154541" w:rsidRDefault="00E71915" w:rsidP="007B56D8">
      <w:pPr>
        <w:pStyle w:val="PMBildunterschrift"/>
        <w:rPr>
          <w:lang w:val="en-US"/>
        </w:rPr>
      </w:pPr>
      <w:r w:rsidRPr="00154541">
        <w:rPr>
          <w:lang w:val="en-US"/>
        </w:rPr>
        <w:t xml:space="preserve">The Efficiency Arena with its focus on </w:t>
      </w:r>
      <w:proofErr w:type="spellStart"/>
      <w:r w:rsidRPr="00154541">
        <w:rPr>
          <w:lang w:val="en-US"/>
        </w:rPr>
        <w:t>arburgGREENworld</w:t>
      </w:r>
      <w:proofErr w:type="spellEnd"/>
      <w:r w:rsidRPr="00154541">
        <w:rPr>
          <w:lang w:val="en-US"/>
        </w:rPr>
        <w:t xml:space="preserve"> and </w:t>
      </w:r>
      <w:proofErr w:type="spellStart"/>
      <w:r w:rsidRPr="00154541">
        <w:rPr>
          <w:lang w:val="en-US"/>
        </w:rPr>
        <w:t>arburgXworld</w:t>
      </w:r>
      <w:proofErr w:type="spellEnd"/>
      <w:r w:rsidRPr="00154541">
        <w:rPr>
          <w:lang w:val="en-US"/>
        </w:rPr>
        <w:t xml:space="preserve"> was once again a key port of call this year. </w:t>
      </w:r>
      <w:r w:rsidR="0052304E">
        <w:rPr>
          <w:lang w:val="en-US"/>
        </w:rPr>
        <w:t>Together</w:t>
      </w:r>
      <w:r w:rsidRPr="00154541">
        <w:rPr>
          <w:lang w:val="en-US"/>
        </w:rPr>
        <w:t xml:space="preserve"> with selected partners, innovative solutions relating to resource conservation, </w:t>
      </w:r>
      <w:proofErr w:type="spellStart"/>
      <w:r w:rsidRPr="00154541">
        <w:rPr>
          <w:lang w:val="en-US"/>
        </w:rPr>
        <w:t>digitalisation</w:t>
      </w:r>
      <w:proofErr w:type="spellEnd"/>
      <w:r w:rsidRPr="00154541">
        <w:rPr>
          <w:lang w:val="en-US"/>
        </w:rPr>
        <w:t xml:space="preserve"> and the circular economy were presented.</w:t>
      </w:r>
    </w:p>
    <w:p w14:paraId="28384508" w14:textId="270C8E51" w:rsidR="007B1DD3" w:rsidRPr="00154541" w:rsidRDefault="007B1DD3" w:rsidP="00D0250F">
      <w:pPr>
        <w:pStyle w:val="PMBildunterschrift"/>
        <w:rPr>
          <w:lang w:val="en-US"/>
        </w:rPr>
      </w:pPr>
    </w:p>
    <w:p w14:paraId="7418D141" w14:textId="77777777" w:rsidR="0052304E" w:rsidRPr="0052304E" w:rsidRDefault="00DA5FB1" w:rsidP="0052304E">
      <w:pPr>
        <w:pStyle w:val="PMText"/>
        <w:rPr>
          <w:b/>
          <w:lang w:val="en-US"/>
        </w:rPr>
      </w:pPr>
      <w:r w:rsidRPr="00154541">
        <w:rPr>
          <w:b/>
          <w:lang w:val="en-US"/>
        </w:rPr>
        <w:br w:type="page"/>
      </w:r>
      <w:r w:rsidR="0052304E" w:rsidRPr="0052304E">
        <w:rPr>
          <w:b/>
          <w:lang w:val="en-US"/>
        </w:rPr>
        <w:lastRenderedPageBreak/>
        <w:t>187612 / 188016</w:t>
      </w:r>
    </w:p>
    <w:p w14:paraId="7720A558" w14:textId="09E06EC7" w:rsidR="0052304E" w:rsidRPr="0052304E" w:rsidRDefault="0052304E" w:rsidP="0052304E">
      <w:pPr>
        <w:pStyle w:val="PMDateinameBild"/>
        <w:spacing w:line="360" w:lineRule="auto"/>
        <w:rPr>
          <w:lang w:val="en-US"/>
        </w:rPr>
      </w:pPr>
      <w:r>
        <w:rPr>
          <w:noProof/>
        </w:rPr>
        <w:drawing>
          <wp:inline distT="0" distB="0" distL="0" distR="0" wp14:anchorId="2D25FA32" wp14:editId="40B8BABB">
            <wp:extent cx="2152650" cy="1419225"/>
            <wp:effectExtent l="0" t="0" r="0" b="9525"/>
            <wp:docPr id="18" name="Grafik 18" descr="ARB00187612_Jubiläumstage_08032023_J0A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B00187612_Jubiläumstage_08032023_J0A3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r w:rsidRPr="0052304E">
        <w:rPr>
          <w:lang w:val="en-US"/>
        </w:rPr>
        <w:t xml:space="preserve"> </w:t>
      </w:r>
      <w:r>
        <w:rPr>
          <w:noProof/>
        </w:rPr>
        <w:drawing>
          <wp:inline distT="0" distB="0" distL="0" distR="0" wp14:anchorId="24FC0A03" wp14:editId="3A7E7F44">
            <wp:extent cx="2152650" cy="1428750"/>
            <wp:effectExtent l="0" t="0" r="0" b="0"/>
            <wp:docPr id="17" name="Grafik 17" descr="ARB00188016_Jubiläumstage_09032023_J0A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B00188016_Jubiläumstage_09032023_J0A37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14:paraId="2C9AACD7" w14:textId="4F26D051" w:rsidR="007B1DD3" w:rsidRPr="00154541" w:rsidRDefault="00583EF4" w:rsidP="0052304E">
      <w:pPr>
        <w:pStyle w:val="PMText"/>
        <w:rPr>
          <w:lang w:val="en-US"/>
        </w:rPr>
      </w:pPr>
      <w:r w:rsidRPr="00154541">
        <w:rPr>
          <w:lang w:val="en-US"/>
        </w:rPr>
        <w:t>Energy efficiency was an important theme of the Anniversary Days 2023. The "Action Plan: Energy", with which Arburg offers its customers, for example, comprehensive advice, machine upgrades and energy measurements, generated a correspondingly high response.</w:t>
      </w:r>
    </w:p>
    <w:p w14:paraId="568329D1" w14:textId="77777777" w:rsidR="00DC5446" w:rsidRPr="00154541" w:rsidRDefault="00DC5446" w:rsidP="00DC5446">
      <w:pPr>
        <w:pStyle w:val="PMDateinameBild"/>
        <w:spacing w:line="360" w:lineRule="auto"/>
        <w:rPr>
          <w:rFonts w:cs="Arial"/>
          <w:snapToGrid w:val="0"/>
          <w:highlight w:val="yellow"/>
          <w:lang w:val="en-US"/>
        </w:rPr>
      </w:pPr>
    </w:p>
    <w:p w14:paraId="34FC385C" w14:textId="77777777" w:rsidR="0052304E" w:rsidRPr="00C32D2F" w:rsidRDefault="0052304E" w:rsidP="0052304E">
      <w:pPr>
        <w:pStyle w:val="PMDateinameBild"/>
        <w:spacing w:line="360" w:lineRule="auto"/>
        <w:rPr>
          <w:lang w:val="en-US"/>
        </w:rPr>
      </w:pPr>
      <w:r w:rsidRPr="00C32D2F">
        <w:rPr>
          <w:rFonts w:cs="Arial"/>
          <w:snapToGrid w:val="0"/>
          <w:lang w:val="en-US"/>
        </w:rPr>
        <w:t>188259 / 187860</w:t>
      </w:r>
    </w:p>
    <w:p w14:paraId="17C308D8" w14:textId="2D5AD3F6" w:rsidR="00B951DC" w:rsidRPr="00C32D2F" w:rsidRDefault="0052304E" w:rsidP="0052304E">
      <w:pPr>
        <w:pStyle w:val="PMBildunterschrift"/>
        <w:rPr>
          <w:lang w:val="en-US"/>
        </w:rPr>
      </w:pPr>
      <w:r>
        <w:rPr>
          <w:noProof/>
        </w:rPr>
        <w:drawing>
          <wp:inline distT="0" distB="0" distL="0" distR="0" wp14:anchorId="6F43FF2E" wp14:editId="23C25F0F">
            <wp:extent cx="2076450" cy="1381125"/>
            <wp:effectExtent l="0" t="0" r="0" b="9525"/>
            <wp:docPr id="20" name="Grafik 20" descr="ARB00187860_Jubiläumstage_78A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B00187860_Jubiläumstage_78A75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1381125"/>
                    </a:xfrm>
                    <a:prstGeom prst="rect">
                      <a:avLst/>
                    </a:prstGeom>
                    <a:noFill/>
                    <a:ln>
                      <a:noFill/>
                    </a:ln>
                  </pic:spPr>
                </pic:pic>
              </a:graphicData>
            </a:graphic>
          </wp:inline>
        </w:drawing>
      </w:r>
      <w:r w:rsidRPr="00C32D2F">
        <w:rPr>
          <w:lang w:val="en-US"/>
        </w:rPr>
        <w:t xml:space="preserve"> </w:t>
      </w:r>
      <w:r>
        <w:rPr>
          <w:noProof/>
        </w:rPr>
        <w:drawing>
          <wp:inline distT="0" distB="0" distL="0" distR="0" wp14:anchorId="1EA181C6" wp14:editId="71BDB9FD">
            <wp:extent cx="2028825" cy="1352550"/>
            <wp:effectExtent l="0" t="0" r="9525" b="0"/>
            <wp:docPr id="19" name="Grafik 19" descr="ARB00188259_Jubiläumstage_09032023_DSC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B00188259_Jubiläumstage_09032023_DSC62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14:paraId="5B47C79A" w14:textId="3489710E" w:rsidR="007B1DD3" w:rsidRPr="00154541" w:rsidRDefault="00E51152" w:rsidP="00D0250F">
      <w:pPr>
        <w:pStyle w:val="PMBildunterschrift"/>
        <w:rPr>
          <w:lang w:val="en-US"/>
        </w:rPr>
      </w:pPr>
      <w:r w:rsidRPr="00154541">
        <w:rPr>
          <w:lang w:val="en-US"/>
        </w:rPr>
        <w:t>In the service area, the complete range of after-sales products services was presented – from genuine spare parts to preventive maintenance and digital services. There was particular demand for "Ready2Go" machines available at short notice and energy-saving options such as fully insulated cylinder modules for retrofitting existing machines.</w:t>
      </w:r>
    </w:p>
    <w:p w14:paraId="11CC1303" w14:textId="622A6AC6" w:rsidR="007B1DD3" w:rsidRPr="00154541" w:rsidRDefault="007B1DD3" w:rsidP="00D0250F">
      <w:pPr>
        <w:pStyle w:val="PMBildunterschrift"/>
        <w:rPr>
          <w:lang w:val="en-US"/>
        </w:rPr>
      </w:pPr>
    </w:p>
    <w:p w14:paraId="4FE19940" w14:textId="38F54425" w:rsidR="007B1DD3" w:rsidRPr="00C32D2F" w:rsidRDefault="00DA5FB1" w:rsidP="007B1DD3">
      <w:pPr>
        <w:pStyle w:val="PMText"/>
        <w:rPr>
          <w:b/>
          <w:lang w:val="en-US"/>
        </w:rPr>
      </w:pPr>
      <w:r w:rsidRPr="00154541">
        <w:rPr>
          <w:b/>
          <w:lang w:val="en-US"/>
        </w:rPr>
        <w:br w:type="page"/>
      </w:r>
      <w:r w:rsidRPr="00C32D2F">
        <w:rPr>
          <w:b/>
          <w:lang w:val="en-US"/>
        </w:rPr>
        <w:lastRenderedPageBreak/>
        <w:t>187639 / 187934</w:t>
      </w:r>
    </w:p>
    <w:p w14:paraId="1CC117A0" w14:textId="2A318DB1" w:rsidR="007B1DD3" w:rsidRPr="00C32D2F" w:rsidRDefault="00BB6D13" w:rsidP="007B1DD3">
      <w:pPr>
        <w:pStyle w:val="PMDateinameBild"/>
        <w:spacing w:line="360" w:lineRule="auto"/>
        <w:rPr>
          <w:lang w:val="en-US"/>
        </w:rPr>
      </w:pPr>
      <w:r>
        <w:rPr>
          <w:noProof/>
        </w:rPr>
        <w:drawing>
          <wp:inline distT="0" distB="0" distL="0" distR="0" wp14:anchorId="1F4BA9AD" wp14:editId="67365396">
            <wp:extent cx="2171700" cy="1447800"/>
            <wp:effectExtent l="0" t="0" r="0" b="0"/>
            <wp:docPr id="8" name="Bild 8" descr="ARB00187639_Jubiläumstage_08032023_J0A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B00187639_Jubiläumstage_08032023_J0A3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r w:rsidR="00BD5B8F" w:rsidRPr="00C32D2F">
        <w:rPr>
          <w:lang w:val="en-US"/>
        </w:rPr>
        <w:t xml:space="preserve"> </w:t>
      </w:r>
      <w:r>
        <w:rPr>
          <w:noProof/>
        </w:rPr>
        <w:drawing>
          <wp:inline distT="0" distB="0" distL="0" distR="0" wp14:anchorId="7908571A" wp14:editId="68CE2B63">
            <wp:extent cx="2181225" cy="1447800"/>
            <wp:effectExtent l="0" t="0" r="0" b="0"/>
            <wp:docPr id="9" name="Bild 9" descr="ARB00187934_Jubiläumstage_78A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B00187934_Jubiläumstage_78A78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a:noFill/>
                    </a:ln>
                  </pic:spPr>
                </pic:pic>
              </a:graphicData>
            </a:graphic>
          </wp:inline>
        </w:drawing>
      </w:r>
    </w:p>
    <w:p w14:paraId="36B413C4" w14:textId="189ED2B0" w:rsidR="007B1DD3" w:rsidRPr="00154541" w:rsidRDefault="0062252A" w:rsidP="007B1DD3">
      <w:pPr>
        <w:pStyle w:val="PMBildunterschrift"/>
        <w:rPr>
          <w:lang w:val="en-US"/>
        </w:rPr>
      </w:pPr>
      <w:r w:rsidRPr="00154541">
        <w:rPr>
          <w:lang w:val="en-US"/>
        </w:rPr>
        <w:t>There was enormous interest in automation and turnkey systems. In the Automation Arena, selected exhibits and current customer projects were on display – from the automated production of the coveted tool box in the anniversary design to highly complex turnkey systems.</w:t>
      </w:r>
    </w:p>
    <w:p w14:paraId="164C136C" w14:textId="77777777" w:rsidR="00DC5446" w:rsidRPr="00154541" w:rsidRDefault="00DC5446" w:rsidP="007B1DD3">
      <w:pPr>
        <w:pStyle w:val="PMBildunterschrift"/>
        <w:rPr>
          <w:lang w:val="en-US"/>
        </w:rPr>
      </w:pPr>
    </w:p>
    <w:p w14:paraId="63751ADB" w14:textId="3319796E" w:rsidR="00DC5446" w:rsidRPr="00687754" w:rsidRDefault="00DC5446" w:rsidP="00DC5446">
      <w:pPr>
        <w:pStyle w:val="PMText"/>
        <w:rPr>
          <w:b/>
        </w:rPr>
      </w:pPr>
      <w:r>
        <w:rPr>
          <w:b/>
        </w:rPr>
        <w:t xml:space="preserve">187706 </w:t>
      </w:r>
    </w:p>
    <w:p w14:paraId="1E942498" w14:textId="34518B2C" w:rsidR="00DC5446" w:rsidRDefault="00BB6D13" w:rsidP="00DC5446">
      <w:pPr>
        <w:pStyle w:val="PMDateinameBild"/>
        <w:spacing w:line="360" w:lineRule="auto"/>
      </w:pPr>
      <w:r>
        <w:rPr>
          <w:noProof/>
        </w:rPr>
        <w:drawing>
          <wp:inline distT="0" distB="0" distL="0" distR="0" wp14:anchorId="1E658ED4" wp14:editId="297DFB67">
            <wp:extent cx="2371725" cy="1578852"/>
            <wp:effectExtent l="0" t="0" r="0" b="2540"/>
            <wp:docPr id="10" name="Bild 10" descr="ARB00187706_Jubiläumstage_08032023_J0A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B00187706_Jubiläumstage_08032023_J0A34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5723" cy="1581513"/>
                    </a:xfrm>
                    <a:prstGeom prst="rect">
                      <a:avLst/>
                    </a:prstGeom>
                    <a:noFill/>
                    <a:ln>
                      <a:noFill/>
                    </a:ln>
                  </pic:spPr>
                </pic:pic>
              </a:graphicData>
            </a:graphic>
          </wp:inline>
        </w:drawing>
      </w:r>
      <w:r w:rsidR="00DC5446">
        <w:tab/>
      </w:r>
    </w:p>
    <w:p w14:paraId="61BDFA91" w14:textId="02157957" w:rsidR="007B1DD3" w:rsidRPr="00154541" w:rsidRDefault="00DC5446" w:rsidP="00D0250F">
      <w:pPr>
        <w:pStyle w:val="PMBildunterschrift"/>
        <w:rPr>
          <w:lang w:val="en-US"/>
        </w:rPr>
      </w:pPr>
      <w:r w:rsidRPr="00154541">
        <w:rPr>
          <w:lang w:val="en-US"/>
        </w:rPr>
        <w:t xml:space="preserve">The portfolio of </w:t>
      </w:r>
      <w:proofErr w:type="spellStart"/>
      <w:r w:rsidRPr="00154541">
        <w:rPr>
          <w:lang w:val="en-US"/>
        </w:rPr>
        <w:t>ARBURGadditives</w:t>
      </w:r>
      <w:proofErr w:type="spellEnd"/>
      <w:r w:rsidRPr="00154541">
        <w:rPr>
          <w:lang w:val="en-US"/>
        </w:rPr>
        <w:t xml:space="preserve"> was on display in the Customer Center and the Arburg Prototyping Center. Here, visitors were able to learn all about additive manufacturing and 3D printing from the machine exhibits and numerous component examples.</w:t>
      </w:r>
    </w:p>
    <w:p w14:paraId="17F42F7E" w14:textId="38CB57A3" w:rsidR="007B1DD3" w:rsidRPr="00154541" w:rsidRDefault="007B1DD3" w:rsidP="00D0250F">
      <w:pPr>
        <w:pStyle w:val="PMBildunterschrift"/>
        <w:rPr>
          <w:lang w:val="en-US"/>
        </w:rPr>
      </w:pPr>
    </w:p>
    <w:p w14:paraId="459AEB2B" w14:textId="77777777" w:rsidR="00B951DC" w:rsidRPr="00154541" w:rsidRDefault="00B951DC" w:rsidP="007B1DD3">
      <w:pPr>
        <w:pStyle w:val="PMText"/>
        <w:rPr>
          <w:b/>
          <w:lang w:val="en-US"/>
        </w:rPr>
      </w:pPr>
    </w:p>
    <w:p w14:paraId="7FA22233" w14:textId="61FBF855" w:rsidR="007B1DD3" w:rsidRPr="0052304E" w:rsidRDefault="00DA5FB1" w:rsidP="007B1DD3">
      <w:pPr>
        <w:pStyle w:val="PMText"/>
        <w:rPr>
          <w:b/>
          <w:lang w:val="en-US"/>
        </w:rPr>
      </w:pPr>
      <w:r w:rsidRPr="00154541">
        <w:rPr>
          <w:b/>
          <w:lang w:val="en-US"/>
        </w:rPr>
        <w:br w:type="page"/>
      </w:r>
      <w:r w:rsidRPr="0052304E">
        <w:rPr>
          <w:b/>
          <w:lang w:val="en-US"/>
        </w:rPr>
        <w:lastRenderedPageBreak/>
        <w:t>187640 / 187635</w:t>
      </w:r>
    </w:p>
    <w:p w14:paraId="38F04745" w14:textId="4B94D3F8" w:rsidR="00836179" w:rsidRPr="0052304E" w:rsidRDefault="00BB6D13" w:rsidP="007B1DD3">
      <w:pPr>
        <w:pStyle w:val="PMDateinameBild"/>
        <w:spacing w:line="360" w:lineRule="auto"/>
        <w:rPr>
          <w:lang w:val="en-US"/>
        </w:rPr>
      </w:pPr>
      <w:r>
        <w:rPr>
          <w:noProof/>
        </w:rPr>
        <w:drawing>
          <wp:inline distT="0" distB="0" distL="0" distR="0" wp14:anchorId="7F41F3F0" wp14:editId="68BD91F2">
            <wp:extent cx="2219325" cy="1476375"/>
            <wp:effectExtent l="0" t="0" r="0" b="0"/>
            <wp:docPr id="11" name="Bild 11" descr="ARB00187640_Jubiläumstage_08032023_J0A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B00187640_Jubiläumstage_08032023_J0A3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r w:rsidR="00836179" w:rsidRPr="0052304E">
        <w:rPr>
          <w:lang w:val="en-US"/>
        </w:rPr>
        <w:t xml:space="preserve"> </w:t>
      </w:r>
      <w:r>
        <w:rPr>
          <w:noProof/>
        </w:rPr>
        <w:drawing>
          <wp:inline distT="0" distB="0" distL="0" distR="0" wp14:anchorId="4178A482" wp14:editId="0CFC30D1">
            <wp:extent cx="2181225" cy="1457325"/>
            <wp:effectExtent l="0" t="0" r="0" b="0"/>
            <wp:docPr id="12" name="Bild 12" descr="ARB00187635_Jubiläumstage_08032023_J0A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B00187635_Jubiläumstage_08032023_J0A31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457325"/>
                    </a:xfrm>
                    <a:prstGeom prst="rect">
                      <a:avLst/>
                    </a:prstGeom>
                    <a:noFill/>
                    <a:ln>
                      <a:noFill/>
                    </a:ln>
                  </pic:spPr>
                </pic:pic>
              </a:graphicData>
            </a:graphic>
          </wp:inline>
        </w:drawing>
      </w:r>
    </w:p>
    <w:p w14:paraId="3ED523E5" w14:textId="2D7FB75C" w:rsidR="0052304E" w:rsidRPr="00154541" w:rsidRDefault="0052304E" w:rsidP="007B1DD3">
      <w:pPr>
        <w:pStyle w:val="PMBildunterschrift"/>
        <w:rPr>
          <w:lang w:val="en-US"/>
        </w:rPr>
      </w:pPr>
      <w:r w:rsidRPr="0052304E">
        <w:rPr>
          <w:lang w:val="en-US"/>
        </w:rPr>
        <w:t xml:space="preserve">The "Arburg Cube" event location was also very popular, where visitors were able to find out about the milestones and history of "100 years of the </w:t>
      </w:r>
      <w:proofErr w:type="spellStart"/>
      <w:r w:rsidRPr="0052304E">
        <w:rPr>
          <w:lang w:val="en-US"/>
        </w:rPr>
        <w:t>Hehl</w:t>
      </w:r>
      <w:proofErr w:type="spellEnd"/>
      <w:r w:rsidRPr="0052304E">
        <w:rPr>
          <w:lang w:val="en-US"/>
        </w:rPr>
        <w:t xml:space="preserve"> family company" in an entertaining wa</w:t>
      </w:r>
      <w:r>
        <w:rPr>
          <w:lang w:val="en-US"/>
        </w:rPr>
        <w:t>y.</w:t>
      </w:r>
    </w:p>
    <w:p w14:paraId="19C63D99" w14:textId="7A4C0867" w:rsidR="005F04BF" w:rsidRDefault="005F04BF" w:rsidP="007B1DD3">
      <w:pPr>
        <w:pStyle w:val="PMBildunterschrift"/>
        <w:rPr>
          <w:lang w:val="en-US"/>
        </w:rPr>
      </w:pPr>
    </w:p>
    <w:p w14:paraId="4AD6148E" w14:textId="77777777" w:rsidR="0052304E" w:rsidRDefault="0052304E" w:rsidP="0052304E">
      <w:pPr>
        <w:pStyle w:val="PMDateinameBild"/>
        <w:spacing w:line="360" w:lineRule="auto"/>
      </w:pPr>
      <w:r>
        <w:rPr>
          <w:rFonts w:cs="Arial"/>
          <w:snapToGrid w:val="0"/>
        </w:rPr>
        <w:t>187992</w:t>
      </w:r>
    </w:p>
    <w:p w14:paraId="11DF6B6C" w14:textId="712C6C1D" w:rsidR="0052304E" w:rsidRDefault="0052304E" w:rsidP="0052304E">
      <w:pPr>
        <w:pStyle w:val="PMBildunterschrift"/>
      </w:pPr>
      <w:r>
        <w:rPr>
          <w:noProof/>
        </w:rPr>
        <w:drawing>
          <wp:inline distT="0" distB="0" distL="0" distR="0" wp14:anchorId="59130C92" wp14:editId="1EA8A013">
            <wp:extent cx="2362380" cy="1571625"/>
            <wp:effectExtent l="0" t="0" r="0" b="0"/>
            <wp:docPr id="21" name="Grafik 21" descr="ARB00187992_Jubiläumstage_09032023_J0A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B00187992_Jubiläumstage_09032023_J0A37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4493" cy="1573031"/>
                    </a:xfrm>
                    <a:prstGeom prst="rect">
                      <a:avLst/>
                    </a:prstGeom>
                    <a:noFill/>
                    <a:ln>
                      <a:noFill/>
                    </a:ln>
                  </pic:spPr>
                </pic:pic>
              </a:graphicData>
            </a:graphic>
          </wp:inline>
        </w:drawing>
      </w:r>
    </w:p>
    <w:p w14:paraId="51EB4C3B" w14:textId="26DF4CF9" w:rsidR="0052304E" w:rsidRPr="0052304E" w:rsidRDefault="0052304E" w:rsidP="0052304E">
      <w:pPr>
        <w:pStyle w:val="PMBildunterschrift"/>
        <w:rPr>
          <w:lang w:val="en-US"/>
        </w:rPr>
      </w:pPr>
      <w:r w:rsidRPr="0052304E">
        <w:rPr>
          <w:lang w:val="en-US"/>
        </w:rPr>
        <w:t>Top-class experts from various industries and sectors presented trends in plastics processing in the</w:t>
      </w:r>
      <w:r>
        <w:rPr>
          <w:lang w:val="en-US"/>
        </w:rPr>
        <w:t xml:space="preserve"> context of specialist lectures</w:t>
      </w:r>
      <w:r w:rsidRPr="0052304E">
        <w:rPr>
          <w:lang w:val="en-US"/>
        </w:rPr>
        <w:t>.</w:t>
      </w:r>
    </w:p>
    <w:p w14:paraId="40254D25" w14:textId="54031493" w:rsidR="00AB5D7E" w:rsidRDefault="00AB5D7E">
      <w:pPr>
        <w:rPr>
          <w:i/>
          <w:sz w:val="24"/>
          <w:szCs w:val="24"/>
          <w:lang w:val="en-US"/>
        </w:rPr>
      </w:pPr>
      <w:r>
        <w:rPr>
          <w:lang w:val="en-US"/>
        </w:rPr>
        <w:br w:type="page"/>
      </w:r>
    </w:p>
    <w:p w14:paraId="15392B3D" w14:textId="77777777" w:rsidR="0052304E" w:rsidRPr="00AB5D7E" w:rsidRDefault="0052304E" w:rsidP="0052304E">
      <w:pPr>
        <w:pStyle w:val="PMBildunterschrift"/>
        <w:rPr>
          <w:sz w:val="2"/>
          <w:szCs w:val="2"/>
          <w:lang w:val="en-US"/>
        </w:rPr>
      </w:pPr>
    </w:p>
    <w:p w14:paraId="6649BBC1" w14:textId="77777777" w:rsidR="00C94A6A" w:rsidRDefault="00C94A6A" w:rsidP="00C94A6A">
      <w:pPr>
        <w:pStyle w:val="PMDateinameBild"/>
        <w:spacing w:line="360" w:lineRule="auto"/>
      </w:pPr>
      <w:r>
        <w:rPr>
          <w:rFonts w:cs="Arial"/>
          <w:snapToGrid w:val="0"/>
        </w:rPr>
        <w:t>187762</w:t>
      </w:r>
    </w:p>
    <w:p w14:paraId="35B4CECE" w14:textId="15D289C5" w:rsidR="00C94A6A" w:rsidRDefault="00C94A6A" w:rsidP="00C94A6A">
      <w:pPr>
        <w:pStyle w:val="PMBildunterschrift"/>
      </w:pPr>
      <w:r>
        <w:rPr>
          <w:noProof/>
        </w:rPr>
        <w:drawing>
          <wp:inline distT="0" distB="0" distL="0" distR="0" wp14:anchorId="59567EC2" wp14:editId="2ABFA966">
            <wp:extent cx="2771775" cy="1847850"/>
            <wp:effectExtent l="0" t="0" r="9525" b="0"/>
            <wp:docPr id="22" name="Grafik 22" descr="ARB00187762_Jubiläumstage_08032023_DSC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B00187762_Jubiläumstage_08032023_DSC57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p>
    <w:p w14:paraId="3AFBA550" w14:textId="307D5312" w:rsidR="00C94A6A" w:rsidRPr="00C94A6A" w:rsidRDefault="00C94A6A" w:rsidP="00C94A6A">
      <w:pPr>
        <w:pStyle w:val="PMBildunterschrift"/>
        <w:rPr>
          <w:lang w:val="en-US"/>
        </w:rPr>
      </w:pPr>
      <w:r w:rsidRPr="00C94A6A">
        <w:rPr>
          <w:lang w:val="en-US"/>
        </w:rPr>
        <w:t xml:space="preserve">In the </w:t>
      </w:r>
      <w:proofErr w:type="spellStart"/>
      <w:r w:rsidRPr="00C94A6A">
        <w:rPr>
          <w:lang w:val="en-US"/>
        </w:rPr>
        <w:t>AMKmotion</w:t>
      </w:r>
      <w:proofErr w:type="spellEnd"/>
      <w:r w:rsidRPr="00C94A6A">
        <w:rPr>
          <w:lang w:val="en-US"/>
        </w:rPr>
        <w:t xml:space="preserve"> exhibition area</w:t>
      </w:r>
      <w:r>
        <w:rPr>
          <w:lang w:val="en-US"/>
        </w:rPr>
        <w:t xml:space="preserve">, </w:t>
      </w:r>
      <w:r w:rsidRPr="00C94A6A">
        <w:rPr>
          <w:lang w:val="en-US"/>
        </w:rPr>
        <w:t xml:space="preserve">an interactive exhibit on the drive train and an electrically driven </w:t>
      </w:r>
      <w:r>
        <w:rPr>
          <w:lang w:val="en-US"/>
        </w:rPr>
        <w:t>rotary</w:t>
      </w:r>
      <w:r w:rsidRPr="00C94A6A">
        <w:rPr>
          <w:lang w:val="en-US"/>
        </w:rPr>
        <w:t xml:space="preserve"> unit were on display.</w:t>
      </w:r>
    </w:p>
    <w:p w14:paraId="117B7CCA" w14:textId="77777777" w:rsidR="00C94A6A" w:rsidRPr="00C94A6A" w:rsidRDefault="00C94A6A" w:rsidP="0052304E">
      <w:pPr>
        <w:pStyle w:val="PMBildunterschrift"/>
        <w:rPr>
          <w:lang w:val="en-US"/>
        </w:rPr>
      </w:pPr>
    </w:p>
    <w:p w14:paraId="6789B997" w14:textId="06E9DB61" w:rsidR="005F04BF" w:rsidRPr="005F04BF" w:rsidRDefault="00C32D2F" w:rsidP="005F04BF">
      <w:pPr>
        <w:pStyle w:val="PMText"/>
        <w:rPr>
          <w:b/>
        </w:rPr>
      </w:pPr>
      <w:r>
        <w:rPr>
          <w:b/>
        </w:rPr>
        <w:t>187534</w:t>
      </w:r>
    </w:p>
    <w:p w14:paraId="23FE295F" w14:textId="70CA95C7" w:rsidR="005F04BF" w:rsidRDefault="00BB6D13" w:rsidP="007B1DD3">
      <w:pPr>
        <w:pStyle w:val="PMBildunterschrift"/>
      </w:pPr>
      <w:r>
        <w:rPr>
          <w:noProof/>
        </w:rPr>
        <w:drawing>
          <wp:inline distT="0" distB="0" distL="0" distR="0" wp14:anchorId="7088A9C4" wp14:editId="1D96C0C5">
            <wp:extent cx="2590800" cy="1727200"/>
            <wp:effectExtent l="0" t="0" r="0" b="6350"/>
            <wp:docPr id="13" name="Bild 13" descr="ARB00187534_Jubiläumstage_08032023_DSC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B00187534_Jubiläumstage_08032023_DSC58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p>
    <w:p w14:paraId="082BB43C" w14:textId="1214714D" w:rsidR="00C94ACA" w:rsidRPr="00154541" w:rsidRDefault="005F04BF" w:rsidP="007B1DD3">
      <w:pPr>
        <w:pStyle w:val="PMBildunterschrift"/>
        <w:rPr>
          <w:lang w:val="en-US"/>
        </w:rPr>
      </w:pPr>
      <w:r w:rsidRPr="00154541">
        <w:rPr>
          <w:lang w:val="en-US"/>
        </w:rPr>
        <w:t xml:space="preserve">On the afternoon of 8 March, Arburg welcomed the 100,000th visitor to the industry event at the Anniversary Days 2023): </w:t>
      </w:r>
      <w:r w:rsidR="00C94A6A" w:rsidRPr="00154541">
        <w:rPr>
          <w:lang w:val="en-US"/>
        </w:rPr>
        <w:t>Max Meier</w:t>
      </w:r>
      <w:r w:rsidR="00C94A6A">
        <w:rPr>
          <w:lang w:val="en-US"/>
        </w:rPr>
        <w:t xml:space="preserve"> (</w:t>
      </w:r>
      <w:proofErr w:type="spellStart"/>
      <w:r w:rsidR="00C94A6A">
        <w:rPr>
          <w:lang w:val="en-US"/>
        </w:rPr>
        <w:t>centre</w:t>
      </w:r>
      <w:proofErr w:type="spellEnd"/>
      <w:r w:rsidR="00C94A6A">
        <w:rPr>
          <w:lang w:val="en-US"/>
        </w:rPr>
        <w:t>)</w:t>
      </w:r>
      <w:r w:rsidR="00C94A6A" w:rsidRPr="00154541">
        <w:rPr>
          <w:lang w:val="en-US"/>
        </w:rPr>
        <w:t xml:space="preserve">, </w:t>
      </w:r>
      <w:proofErr w:type="spellStart"/>
      <w:r w:rsidR="00C94A6A" w:rsidRPr="00154541">
        <w:rPr>
          <w:lang w:val="en-US"/>
        </w:rPr>
        <w:t>Trelleborg</w:t>
      </w:r>
      <w:proofErr w:type="spellEnd"/>
      <w:r w:rsidR="00C94A6A" w:rsidRPr="00154541">
        <w:rPr>
          <w:lang w:val="en-US"/>
        </w:rPr>
        <w:t xml:space="preserve"> Switzerland, </w:t>
      </w:r>
      <w:proofErr w:type="spellStart"/>
      <w:r w:rsidRPr="00154541">
        <w:rPr>
          <w:lang w:val="en-US"/>
        </w:rPr>
        <w:t>Juliane</w:t>
      </w:r>
      <w:proofErr w:type="spellEnd"/>
      <w:r w:rsidRPr="00154541">
        <w:rPr>
          <w:lang w:val="en-US"/>
        </w:rPr>
        <w:t xml:space="preserve"> </w:t>
      </w:r>
      <w:proofErr w:type="spellStart"/>
      <w:r w:rsidRPr="00154541">
        <w:rPr>
          <w:lang w:val="en-US"/>
        </w:rPr>
        <w:t>Hehl</w:t>
      </w:r>
      <w:proofErr w:type="spellEnd"/>
      <w:r w:rsidRPr="00154541">
        <w:rPr>
          <w:lang w:val="en-US"/>
        </w:rPr>
        <w:t xml:space="preserve">, Arburg Managing Partner responsible for Global Marketing and Business Development, and </w:t>
      </w:r>
      <w:proofErr w:type="spellStart"/>
      <w:r w:rsidRPr="00154541">
        <w:rPr>
          <w:lang w:val="en-US"/>
        </w:rPr>
        <w:t>Dr</w:t>
      </w:r>
      <w:proofErr w:type="spellEnd"/>
      <w:r w:rsidRPr="00154541">
        <w:rPr>
          <w:lang w:val="en-US"/>
        </w:rPr>
        <w:t xml:space="preserve"> Christoph Schumacher, Head of Global Marketing.</w:t>
      </w:r>
    </w:p>
    <w:p w14:paraId="6541B981" w14:textId="4887CDA0" w:rsidR="0053767B" w:rsidRPr="00154541" w:rsidRDefault="007B1DD3" w:rsidP="0053767B">
      <w:pPr>
        <w:pStyle w:val="PMBildquelle"/>
        <w:rPr>
          <w:lang w:val="en-US"/>
        </w:rPr>
      </w:pPr>
      <w:r w:rsidRPr="00154541">
        <w:rPr>
          <w:lang w:val="en-US"/>
        </w:rPr>
        <w:t>All photos: ARBURG</w:t>
      </w:r>
    </w:p>
    <w:p w14:paraId="257672D7" w14:textId="3BE75D2C" w:rsidR="00E44A5E" w:rsidRPr="00154541" w:rsidRDefault="00DA5FB1" w:rsidP="00E44A5E">
      <w:pPr>
        <w:pStyle w:val="PMZusatzinfo-Headline"/>
        <w:rPr>
          <w:sz w:val="22"/>
          <w:szCs w:val="22"/>
          <w:lang w:val="en-US"/>
        </w:rPr>
      </w:pPr>
      <w:r w:rsidRPr="00154541">
        <w:rPr>
          <w:sz w:val="22"/>
          <w:szCs w:val="22"/>
          <w:lang w:val="en-US"/>
        </w:rPr>
        <w:t>Photo download:</w:t>
      </w:r>
    </w:p>
    <w:p w14:paraId="2883178E" w14:textId="41B1B8CA" w:rsidR="00AB5D7E" w:rsidRPr="00AB5D7E" w:rsidRDefault="003C0CC6">
      <w:pPr>
        <w:rPr>
          <w:sz w:val="20"/>
          <w:szCs w:val="20"/>
        </w:rPr>
      </w:pPr>
      <w:hyperlink r:id="rId25" w:history="1">
        <w:r w:rsidR="00AB5D7E" w:rsidRPr="00AB5D7E">
          <w:rPr>
            <w:rStyle w:val="Hyperlink"/>
            <w:sz w:val="20"/>
            <w:szCs w:val="20"/>
          </w:rPr>
          <w:t>https://media.arburg.com/portals/downloadcollection/976AA39CB49943987E904E80CC9A1BD7</w:t>
        </w:r>
      </w:hyperlink>
    </w:p>
    <w:p w14:paraId="3F8743BC" w14:textId="7E83FCB8" w:rsidR="00AB5D7E" w:rsidRDefault="00AB5D7E">
      <w:pPr>
        <w:rPr>
          <w:b/>
          <w:sz w:val="20"/>
          <w:szCs w:val="20"/>
        </w:rPr>
      </w:pPr>
      <w:r>
        <w:br w:type="page"/>
      </w:r>
    </w:p>
    <w:p w14:paraId="6C567D94" w14:textId="77777777" w:rsidR="006E2F03" w:rsidRPr="00C32D2F" w:rsidRDefault="006E2F03" w:rsidP="0053767B">
      <w:pPr>
        <w:pStyle w:val="PMZusatzinfo-Headline"/>
      </w:pPr>
    </w:p>
    <w:p w14:paraId="43831130" w14:textId="44BF7B5C" w:rsidR="0053767B" w:rsidRPr="00C32D2F" w:rsidRDefault="0053767B" w:rsidP="0053767B">
      <w:pPr>
        <w:pStyle w:val="PMZusatzinfo-Headline"/>
      </w:pPr>
      <w:r w:rsidRPr="00C32D2F">
        <w:t xml:space="preserve">Press </w:t>
      </w:r>
      <w:proofErr w:type="spellStart"/>
      <w:r w:rsidRPr="00C32D2F">
        <w:t>release</w:t>
      </w:r>
      <w:proofErr w:type="spellEnd"/>
      <w:r w:rsidRPr="00C32D2F">
        <w:t xml:space="preserve"> </w:t>
      </w:r>
    </w:p>
    <w:p w14:paraId="16373DC0" w14:textId="2A2159C0" w:rsidR="0053767B" w:rsidRPr="00C94A6A" w:rsidRDefault="0053767B" w:rsidP="0053767B">
      <w:pPr>
        <w:pStyle w:val="PMZusatzinfo-Text"/>
      </w:pPr>
      <w:r w:rsidRPr="00C94A6A">
        <w:t xml:space="preserve">File: </w:t>
      </w:r>
      <w:r>
        <w:fldChar w:fldCharType="begin"/>
      </w:r>
      <w:r w:rsidRPr="00C94A6A">
        <w:rPr>
          <w:noProof/>
        </w:rPr>
        <w:instrText xml:space="preserve"> FILENAME   \* MERGEFORMAT </w:instrText>
      </w:r>
      <w:r>
        <w:fldChar w:fldCharType="separate"/>
      </w:r>
      <w:r w:rsidR="00AB5D7E">
        <w:rPr>
          <w:noProof/>
        </w:rPr>
        <w:t>ARBURG Press review</w:t>
      </w:r>
      <w:r w:rsidR="0065437C">
        <w:rPr>
          <w:noProof/>
        </w:rPr>
        <w:t xml:space="preserve"> </w:t>
      </w:r>
      <w:bookmarkStart w:id="0" w:name="_GoBack"/>
      <w:bookmarkEnd w:id="0"/>
      <w:r w:rsidR="00AB5D7E">
        <w:rPr>
          <w:noProof/>
        </w:rPr>
        <w:t>Anniversary Days</w:t>
      </w:r>
      <w:r w:rsidR="00C94A6A" w:rsidRPr="00C94A6A">
        <w:rPr>
          <w:noProof/>
        </w:rPr>
        <w:t xml:space="preserve"> 2023_en_GB.docx</w:t>
      </w:r>
      <w:r>
        <w:fldChar w:fldCharType="end"/>
      </w:r>
    </w:p>
    <w:p w14:paraId="6048A406" w14:textId="5587BB7F" w:rsidR="0053767B" w:rsidRPr="00154541" w:rsidRDefault="0053767B" w:rsidP="0053767B">
      <w:pPr>
        <w:pStyle w:val="PMZusatzinfo-Text"/>
        <w:rPr>
          <w:lang w:val="en-US"/>
        </w:rPr>
      </w:pPr>
      <w:r w:rsidRPr="00154541">
        <w:rPr>
          <w:lang w:val="en-US"/>
        </w:rPr>
        <w:t xml:space="preserve">Characters: </w:t>
      </w:r>
      <w:r w:rsidR="00C32D2F">
        <w:rPr>
          <w:lang w:val="en-US"/>
        </w:rPr>
        <w:t>4,265</w:t>
      </w:r>
    </w:p>
    <w:p w14:paraId="5DC959A3" w14:textId="4ADC19D3" w:rsidR="0053767B" w:rsidRPr="00154541" w:rsidRDefault="0053767B" w:rsidP="0053767B">
      <w:pPr>
        <w:pStyle w:val="PMZusatzinfo-Text"/>
        <w:rPr>
          <w:lang w:val="en-US"/>
        </w:rPr>
      </w:pPr>
      <w:r w:rsidRPr="00154541">
        <w:rPr>
          <w:lang w:val="en-US"/>
        </w:rPr>
        <w:t xml:space="preserve">Words: </w:t>
      </w:r>
      <w:r w:rsidR="00C32D2F">
        <w:rPr>
          <w:lang w:val="en-US"/>
        </w:rPr>
        <w:t>1,244</w:t>
      </w:r>
    </w:p>
    <w:p w14:paraId="1080ABCB" w14:textId="77777777" w:rsidR="0053767B" w:rsidRPr="00154541" w:rsidRDefault="0053767B" w:rsidP="0053767B">
      <w:pPr>
        <w:pStyle w:val="PMZusatzinfo-Text"/>
        <w:rPr>
          <w:lang w:val="en-US"/>
        </w:rPr>
      </w:pPr>
    </w:p>
    <w:p w14:paraId="334B3B9A" w14:textId="77777777" w:rsidR="0053767B" w:rsidRPr="00154541" w:rsidRDefault="0053767B" w:rsidP="0053767B">
      <w:pPr>
        <w:pStyle w:val="PMZusatzinfo-Text"/>
        <w:rPr>
          <w:lang w:val="en-US"/>
        </w:rPr>
      </w:pPr>
      <w:r w:rsidRPr="00154541">
        <w:rPr>
          <w:lang w:val="en-US"/>
        </w:rPr>
        <w:t>This and other press releases are available for download from our website at www.arburg.com/de/presse/ (www.arburg.com/en/press/)</w:t>
      </w:r>
    </w:p>
    <w:p w14:paraId="683A46E7" w14:textId="77777777" w:rsidR="0053767B" w:rsidRPr="00154541" w:rsidRDefault="0053767B" w:rsidP="0053767B">
      <w:pPr>
        <w:pStyle w:val="PMZusatzinfo-Text"/>
        <w:rPr>
          <w:lang w:val="en-US"/>
        </w:rPr>
      </w:pPr>
    </w:p>
    <w:p w14:paraId="1EBF0275" w14:textId="77777777" w:rsidR="0053767B" w:rsidRPr="00154541" w:rsidRDefault="0053767B" w:rsidP="0053767B">
      <w:pPr>
        <w:pStyle w:val="PMZusatzinfo-Text"/>
        <w:rPr>
          <w:lang w:val="en-US"/>
        </w:rPr>
      </w:pPr>
    </w:p>
    <w:p w14:paraId="20CE039E" w14:textId="77777777" w:rsidR="0053767B" w:rsidRPr="00154541" w:rsidRDefault="0053767B" w:rsidP="0053767B">
      <w:pPr>
        <w:pStyle w:val="PMZusatzinfo-Headline"/>
        <w:rPr>
          <w:lang w:val="en-US"/>
        </w:rPr>
      </w:pPr>
      <w:r w:rsidRPr="00154541">
        <w:rPr>
          <w:lang w:val="en-US"/>
        </w:rPr>
        <w:t>Contact</w:t>
      </w:r>
    </w:p>
    <w:p w14:paraId="1A6D9852" w14:textId="77777777" w:rsidR="0053767B" w:rsidRPr="00154541" w:rsidRDefault="0053767B" w:rsidP="0053767B">
      <w:pPr>
        <w:pStyle w:val="PMZusatzinfo-Text"/>
        <w:rPr>
          <w:lang w:val="en-US"/>
        </w:rPr>
      </w:pPr>
      <w:r w:rsidRPr="00154541">
        <w:rPr>
          <w:lang w:val="en-US"/>
        </w:rPr>
        <w:t>ARBURG GmbH + Co KG</w:t>
      </w:r>
    </w:p>
    <w:p w14:paraId="7979460C" w14:textId="77777777" w:rsidR="0053767B" w:rsidRPr="00774E80" w:rsidRDefault="0053767B" w:rsidP="0053767B">
      <w:pPr>
        <w:pStyle w:val="PMZusatzinfo-Text"/>
        <w:rPr>
          <w:lang w:val="it-IT"/>
        </w:rPr>
      </w:pPr>
      <w:r w:rsidRPr="00154541">
        <w:rPr>
          <w:lang w:val="en-US"/>
        </w:rPr>
        <w:t>Press office</w:t>
      </w:r>
    </w:p>
    <w:p w14:paraId="3C812668" w14:textId="77777777" w:rsidR="0053767B" w:rsidRPr="00774E80" w:rsidRDefault="0053767B" w:rsidP="0053767B">
      <w:pPr>
        <w:pStyle w:val="PMZusatzinfo-Text"/>
        <w:rPr>
          <w:lang w:val="it-IT"/>
        </w:rPr>
      </w:pPr>
      <w:r w:rsidRPr="00154541">
        <w:rPr>
          <w:lang w:val="en-US"/>
        </w:rPr>
        <w:t>Susanne Palm</w:t>
      </w:r>
    </w:p>
    <w:p w14:paraId="41AB3AEC" w14:textId="77777777" w:rsidR="0053767B" w:rsidRPr="00774E80" w:rsidRDefault="0053767B" w:rsidP="0053767B">
      <w:pPr>
        <w:pStyle w:val="PMZusatzinfo-Text"/>
        <w:rPr>
          <w:lang w:val="it-IT"/>
        </w:rPr>
      </w:pPr>
      <w:proofErr w:type="spellStart"/>
      <w:r w:rsidRPr="00154541">
        <w:rPr>
          <w:lang w:val="en-US"/>
        </w:rPr>
        <w:t>Dr</w:t>
      </w:r>
      <w:proofErr w:type="spellEnd"/>
      <w:r w:rsidRPr="00154541">
        <w:rPr>
          <w:lang w:val="en-US"/>
        </w:rPr>
        <w:t xml:space="preserve"> Bettina Keck</w:t>
      </w:r>
    </w:p>
    <w:p w14:paraId="61005316" w14:textId="77777777" w:rsidR="0053767B" w:rsidRPr="0053767B" w:rsidRDefault="0053767B" w:rsidP="0053767B">
      <w:pPr>
        <w:pStyle w:val="PMZusatzinfo-Text"/>
        <w:rPr>
          <w:lang w:val="en-US"/>
        </w:rPr>
      </w:pPr>
      <w:proofErr w:type="spellStart"/>
      <w:r w:rsidRPr="00154541">
        <w:rPr>
          <w:lang w:val="en-US"/>
        </w:rPr>
        <w:t>Postfach</w:t>
      </w:r>
      <w:proofErr w:type="spellEnd"/>
      <w:r w:rsidRPr="00154541">
        <w:rPr>
          <w:lang w:val="en-US"/>
        </w:rPr>
        <w:t xml:space="preserve"> 1109</w:t>
      </w:r>
    </w:p>
    <w:p w14:paraId="64806DA6" w14:textId="77777777" w:rsidR="0053767B" w:rsidRPr="00774E80" w:rsidRDefault="0053767B" w:rsidP="0053767B">
      <w:pPr>
        <w:pStyle w:val="PMZusatzinfo-Text"/>
        <w:rPr>
          <w:lang w:val="en-US"/>
        </w:rPr>
      </w:pPr>
      <w:r w:rsidRPr="00154541">
        <w:rPr>
          <w:lang w:val="en-US"/>
        </w:rPr>
        <w:t xml:space="preserve">72286 </w:t>
      </w:r>
      <w:proofErr w:type="spellStart"/>
      <w:r w:rsidRPr="00154541">
        <w:rPr>
          <w:lang w:val="en-US"/>
        </w:rPr>
        <w:t>Lossburg</w:t>
      </w:r>
      <w:proofErr w:type="spellEnd"/>
    </w:p>
    <w:p w14:paraId="2DFB6068" w14:textId="77777777" w:rsidR="0053767B" w:rsidRPr="00774E80" w:rsidRDefault="0053767B" w:rsidP="0053767B">
      <w:pPr>
        <w:pStyle w:val="PMZusatzinfo-Text"/>
        <w:rPr>
          <w:lang w:val="en-US"/>
        </w:rPr>
      </w:pPr>
      <w:r w:rsidRPr="00154541">
        <w:rPr>
          <w:lang w:val="en-US"/>
        </w:rPr>
        <w:t>Tel.: +49 (0)7446 33-3463</w:t>
      </w:r>
    </w:p>
    <w:p w14:paraId="1FAE4D3A" w14:textId="77777777" w:rsidR="0053767B" w:rsidRPr="00774E80" w:rsidRDefault="0053767B" w:rsidP="0053767B">
      <w:pPr>
        <w:pStyle w:val="PMZusatzinfo-Text"/>
        <w:rPr>
          <w:lang w:val="en-US"/>
        </w:rPr>
      </w:pPr>
      <w:r w:rsidRPr="00154541">
        <w:rPr>
          <w:lang w:val="en-US"/>
        </w:rPr>
        <w:t>Tel.: +49 (0)7446 33-3259</w:t>
      </w:r>
    </w:p>
    <w:p w14:paraId="7CD55C92" w14:textId="77777777" w:rsidR="0053767B" w:rsidRPr="00154541" w:rsidRDefault="0053767B" w:rsidP="0053767B">
      <w:pPr>
        <w:pStyle w:val="PMZusatzinfo-Text"/>
        <w:rPr>
          <w:lang w:val="en-US"/>
        </w:rPr>
      </w:pPr>
      <w:r w:rsidRPr="00154541">
        <w:rPr>
          <w:lang w:val="en-US"/>
        </w:rPr>
        <w:t>presse_service@arburg.com</w:t>
      </w:r>
    </w:p>
    <w:p w14:paraId="204D3737" w14:textId="77777777" w:rsidR="0053767B" w:rsidRPr="00154541" w:rsidRDefault="0053767B" w:rsidP="0053767B">
      <w:pPr>
        <w:pStyle w:val="PMZusatzinfo-Text"/>
        <w:rPr>
          <w:lang w:val="en-US"/>
        </w:rPr>
      </w:pPr>
    </w:p>
    <w:p w14:paraId="4D4BFB4B" w14:textId="77777777" w:rsidR="0053767B" w:rsidRPr="00154541" w:rsidRDefault="0053767B" w:rsidP="0053767B">
      <w:pPr>
        <w:pStyle w:val="PMZusatzinfo-Text"/>
        <w:rPr>
          <w:lang w:val="en-US"/>
        </w:rPr>
      </w:pPr>
    </w:p>
    <w:p w14:paraId="76F43C91" w14:textId="77777777" w:rsidR="000323B5" w:rsidRPr="00154541" w:rsidRDefault="000323B5" w:rsidP="000323B5">
      <w:pPr>
        <w:pStyle w:val="PMZusatzinfo-Headline"/>
        <w:rPr>
          <w:lang w:val="en-US"/>
        </w:rPr>
      </w:pPr>
      <w:r w:rsidRPr="00154541">
        <w:rPr>
          <w:lang w:val="en-US"/>
        </w:rPr>
        <w:t>About Arburg</w:t>
      </w:r>
    </w:p>
    <w:p w14:paraId="12C47C17" w14:textId="77777777" w:rsidR="00F21FEE" w:rsidRPr="00154541" w:rsidRDefault="00F21FEE" w:rsidP="00F21FEE">
      <w:pPr>
        <w:pStyle w:val="PMZusatzinfo-Text"/>
        <w:rPr>
          <w:lang w:val="en-US"/>
        </w:rPr>
      </w:pPr>
      <w:r w:rsidRPr="00154541">
        <w:rPr>
          <w:lang w:val="en-US"/>
        </w:rPr>
        <w:t xml:space="preserve">German family-owned company Arburg is one of the world's leading manufacturers of plastic processing machines. Its product portfolio encompasses </w:t>
      </w:r>
      <w:proofErr w:type="spellStart"/>
      <w:r w:rsidRPr="00154541">
        <w:rPr>
          <w:lang w:val="en-US"/>
        </w:rPr>
        <w:t>Allrounder</w:t>
      </w:r>
      <w:proofErr w:type="spellEnd"/>
      <w:r w:rsidRPr="00154541">
        <w:rPr>
          <w:lang w:val="en-US"/>
        </w:rPr>
        <w:t xml:space="preserve"> injection </w:t>
      </w:r>
      <w:proofErr w:type="spellStart"/>
      <w:r w:rsidRPr="00154541">
        <w:rPr>
          <w:lang w:val="en-US"/>
        </w:rPr>
        <w:t>moulding</w:t>
      </w:r>
      <w:proofErr w:type="spellEnd"/>
      <w:r w:rsidRPr="00154541">
        <w:rPr>
          <w:lang w:val="en-US"/>
        </w:rPr>
        <w:t xml:space="preserve"> machines with clamping forces of between 125 and 6,500 </w:t>
      </w:r>
      <w:proofErr w:type="spellStart"/>
      <w:proofErr w:type="gramStart"/>
      <w:r w:rsidRPr="00154541">
        <w:rPr>
          <w:lang w:val="en-US"/>
        </w:rPr>
        <w:t>kN</w:t>
      </w:r>
      <w:proofErr w:type="spellEnd"/>
      <w:proofErr w:type="gramEnd"/>
      <w:r w:rsidRPr="00154541">
        <w:rPr>
          <w:lang w:val="en-US"/>
        </w:rPr>
        <w:t xml:space="preserve">, the </w:t>
      </w:r>
      <w:proofErr w:type="spellStart"/>
      <w:r w:rsidRPr="00154541">
        <w:rPr>
          <w:lang w:val="en-US"/>
        </w:rPr>
        <w:t>Freeformer</w:t>
      </w:r>
      <w:proofErr w:type="spellEnd"/>
      <w:r w:rsidRPr="00154541">
        <w:rPr>
          <w:lang w:val="en-US"/>
        </w:rPr>
        <w:t xml:space="preserve"> for industrial additive manufacturing and robotic systems, customer and industry-specific turnkey solutions and further peripheral equipment.</w:t>
      </w:r>
    </w:p>
    <w:p w14:paraId="16D94A1C" w14:textId="77777777" w:rsidR="00C04B94" w:rsidRPr="00154541" w:rsidRDefault="00F21FEE" w:rsidP="00F21FEE">
      <w:pPr>
        <w:pStyle w:val="Kommentartext"/>
        <w:rPr>
          <w:lang w:val="en-US"/>
        </w:rPr>
      </w:pPr>
      <w:r w:rsidRPr="00154541">
        <w:rPr>
          <w:lang w:val="en-US"/>
        </w:rPr>
        <w:t xml:space="preserve">Arburg is a pioneer in the plastics industry when it comes to production efficiency, </w:t>
      </w:r>
      <w:proofErr w:type="spellStart"/>
      <w:r w:rsidRPr="00154541">
        <w:rPr>
          <w:lang w:val="en-US"/>
        </w:rPr>
        <w:t>digitalisation</w:t>
      </w:r>
      <w:proofErr w:type="spellEnd"/>
      <w:r w:rsidRPr="00154541">
        <w:rPr>
          <w:lang w:val="en-US"/>
        </w:rPr>
        <w:t xml:space="preserve"> and sustainability. The “</w:t>
      </w:r>
      <w:proofErr w:type="spellStart"/>
      <w:r w:rsidRPr="00154541">
        <w:rPr>
          <w:lang w:val="en-US"/>
        </w:rPr>
        <w:t>arburgXworld</w:t>
      </w:r>
      <w:proofErr w:type="spellEnd"/>
      <w:r w:rsidRPr="00154541">
        <w:rPr>
          <w:lang w:val="en-US"/>
        </w:rPr>
        <w:t>” program comprises all digital products and services and is also the name of the customer portal. The company’s strategies regarding the efficient use of resources and circular economy, as well as all related aspects and activities, are outlined in the “</w:t>
      </w:r>
      <w:proofErr w:type="spellStart"/>
      <w:r w:rsidRPr="00154541">
        <w:rPr>
          <w:lang w:val="en-US"/>
        </w:rPr>
        <w:t>arburgGREENworld</w:t>
      </w:r>
      <w:proofErr w:type="spellEnd"/>
      <w:r w:rsidRPr="00154541">
        <w:rPr>
          <w:lang w:val="en-US"/>
        </w:rPr>
        <w:t>” program.</w:t>
      </w:r>
    </w:p>
    <w:p w14:paraId="28FCE027" w14:textId="77777777" w:rsidR="00F21FEE" w:rsidRPr="00154541" w:rsidRDefault="005100AD" w:rsidP="00F21FEE">
      <w:pPr>
        <w:pStyle w:val="Kommentartext"/>
        <w:rPr>
          <w:lang w:val="en-US"/>
        </w:rPr>
      </w:pPr>
      <w:r w:rsidRPr="00154541">
        <w:rPr>
          <w:lang w:val="en-US"/>
        </w:rPr>
        <w:t>Arburg’s central aim is for customers to be able to produce their plastic products, from one-off parts to large-volume batches, in optimum quality at minimum unit costs. The target groups include, for example, the automotive and packaging industries, communication and entertainment electronics, medical technology and the white goods sector.</w:t>
      </w:r>
    </w:p>
    <w:p w14:paraId="082FF2B1" w14:textId="77777777" w:rsidR="00F21FEE" w:rsidRPr="00154541" w:rsidRDefault="00F21FEE" w:rsidP="00F21FEE">
      <w:pPr>
        <w:pStyle w:val="PMZusatzinfo-Text"/>
        <w:rPr>
          <w:lang w:val="en-US"/>
        </w:rPr>
      </w:pPr>
      <w:r w:rsidRPr="00154541">
        <w:rPr>
          <w:lang w:val="en-US"/>
        </w:rPr>
        <w:t xml:space="preserve">An international sales and service network ensures first-class customer support at a local level: Arburg has its own </w:t>
      </w:r>
      <w:proofErr w:type="spellStart"/>
      <w:r w:rsidRPr="00154541">
        <w:rPr>
          <w:lang w:val="en-US"/>
        </w:rPr>
        <w:t>organisations</w:t>
      </w:r>
      <w:proofErr w:type="spellEnd"/>
      <w:r w:rsidRPr="00154541">
        <w:rPr>
          <w:lang w:val="en-US"/>
        </w:rPr>
        <w:t xml:space="preserve"> at 34 locations in 25 different countries and, together with its trading partners, is represented in more than 100 countries. Its machines are produced at the company's German headquarters in </w:t>
      </w:r>
      <w:proofErr w:type="spellStart"/>
      <w:r w:rsidRPr="00154541">
        <w:rPr>
          <w:lang w:val="en-US"/>
        </w:rPr>
        <w:t>Lossburg</w:t>
      </w:r>
      <w:proofErr w:type="spellEnd"/>
      <w:r w:rsidRPr="00154541">
        <w:rPr>
          <w:lang w:val="en-US"/>
        </w:rPr>
        <w:t xml:space="preserve">. Of a total of roughly 3,600 employees, around 3,000 work in Germany. About 600 further employees work in Arburg's </w:t>
      </w:r>
      <w:proofErr w:type="spellStart"/>
      <w:r w:rsidRPr="00154541">
        <w:rPr>
          <w:lang w:val="en-US"/>
        </w:rPr>
        <w:t>organisations</w:t>
      </w:r>
      <w:proofErr w:type="spellEnd"/>
      <w:r w:rsidRPr="00154541">
        <w:rPr>
          <w:lang w:val="en-US"/>
        </w:rPr>
        <w:t xml:space="preserve"> around the world. Arburg has triple certification, in accordance with ISO 9001 (quality), ISO 14001 (environment) and ISO 50001 (energy).</w:t>
      </w:r>
    </w:p>
    <w:p w14:paraId="327E1E75" w14:textId="77777777" w:rsidR="000C463F" w:rsidRPr="00154541" w:rsidRDefault="00F21FEE" w:rsidP="00803306">
      <w:pPr>
        <w:pStyle w:val="PMZusatzinfo-Text"/>
        <w:rPr>
          <w:lang w:val="en-US"/>
        </w:rPr>
      </w:pPr>
      <w:r w:rsidRPr="00154541">
        <w:rPr>
          <w:lang w:val="en-US"/>
        </w:rPr>
        <w:t>Further information about Arburg can be found at www.arburg.com</w:t>
      </w:r>
    </w:p>
    <w:sectPr w:rsidR="000C463F" w:rsidRPr="00154541" w:rsidSect="0053767B">
      <w:headerReference w:type="default" r:id="rId26"/>
      <w:footerReference w:type="default" r:id="rId27"/>
      <w:type w:val="continuous"/>
      <w:pgSz w:w="11906" w:h="16838" w:code="9"/>
      <w:pgMar w:top="2552" w:right="3117" w:bottom="1418" w:left="1701" w:header="13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00C98" w14:textId="77777777" w:rsidR="003C0CC6" w:rsidRDefault="003C0CC6" w:rsidP="00A01FFE">
      <w:r>
        <w:separator/>
      </w:r>
    </w:p>
    <w:p w14:paraId="2940103E" w14:textId="77777777" w:rsidR="003C0CC6" w:rsidRDefault="003C0CC6"/>
  </w:endnote>
  <w:endnote w:type="continuationSeparator" w:id="0">
    <w:p w14:paraId="568134A9" w14:textId="77777777" w:rsidR="003C0CC6" w:rsidRDefault="003C0CC6" w:rsidP="00A01FFE">
      <w:r>
        <w:continuationSeparator/>
      </w:r>
    </w:p>
    <w:p w14:paraId="35CE18CD" w14:textId="77777777" w:rsidR="003C0CC6" w:rsidRDefault="003C0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E0A4" w14:textId="49C53B56" w:rsidR="006E2C8C" w:rsidRDefault="006E2C8C" w:rsidP="00EA6CD5">
    <w:pPr>
      <w:jc w:val="center"/>
    </w:pPr>
    <w:r>
      <w:rPr>
        <w:szCs w:val="20"/>
      </w:rPr>
      <w:t xml:space="preserve">Page </w:t>
    </w:r>
    <w:r>
      <w:rPr>
        <w:bCs/>
        <w:szCs w:val="20"/>
      </w:rPr>
      <w:fldChar w:fldCharType="begin"/>
    </w:r>
    <w:r>
      <w:rPr>
        <w:bCs/>
        <w:noProof/>
        <w:szCs w:val="20"/>
      </w:rPr>
      <w:instrText>PAGE  \* Arabic  \* MERGEFORMAT</w:instrText>
    </w:r>
    <w:r>
      <w:fldChar w:fldCharType="separate"/>
    </w:r>
    <w:r w:rsidR="0065437C">
      <w:rPr>
        <w:bCs/>
        <w:noProof/>
        <w:szCs w:val="20"/>
      </w:rPr>
      <w:t>12</w:t>
    </w:r>
    <w:r>
      <w:fldChar w:fldCharType="end"/>
    </w:r>
    <w:r>
      <w:rPr>
        <w:szCs w:val="20"/>
      </w:rPr>
      <w:t xml:space="preserve"> </w:t>
    </w:r>
    <w:proofErr w:type="spellStart"/>
    <w:r>
      <w:rPr>
        <w:szCs w:val="20"/>
      </w:rPr>
      <w:t>of</w:t>
    </w:r>
    <w:proofErr w:type="spellEnd"/>
    <w:r>
      <w:rPr>
        <w:szCs w:val="20"/>
      </w:rPr>
      <w:t xml:space="preserve"> </w:t>
    </w:r>
    <w:r>
      <w:rPr>
        <w:bCs/>
        <w:szCs w:val="20"/>
      </w:rPr>
      <w:fldChar w:fldCharType="begin"/>
    </w:r>
    <w:r>
      <w:rPr>
        <w:bCs/>
        <w:noProof/>
        <w:szCs w:val="20"/>
      </w:rPr>
      <w:instrText>NUMPAGES  \* Arabic  \* MERGEFORMAT</w:instrText>
    </w:r>
    <w:r>
      <w:fldChar w:fldCharType="separate"/>
    </w:r>
    <w:r w:rsidR="0065437C">
      <w:rPr>
        <w:bCs/>
        <w:noProof/>
        <w:szCs w:val="20"/>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715C5" w14:textId="77777777" w:rsidR="003C0CC6" w:rsidRDefault="003C0CC6" w:rsidP="00A01FFE">
      <w:r>
        <w:separator/>
      </w:r>
    </w:p>
    <w:p w14:paraId="5E2AFF5B" w14:textId="77777777" w:rsidR="003C0CC6" w:rsidRDefault="003C0CC6"/>
  </w:footnote>
  <w:footnote w:type="continuationSeparator" w:id="0">
    <w:p w14:paraId="52A2DC0F" w14:textId="77777777" w:rsidR="003C0CC6" w:rsidRDefault="003C0CC6" w:rsidP="00A01FFE">
      <w:r>
        <w:continuationSeparator/>
      </w:r>
    </w:p>
    <w:p w14:paraId="4CE11ACB" w14:textId="77777777" w:rsidR="003C0CC6" w:rsidRDefault="003C0CC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6C7DD" w14:textId="46966A68" w:rsidR="00B87FBE" w:rsidRDefault="00BB6D13" w:rsidP="00BE30AE">
    <w:r>
      <w:rPr>
        <w:noProof/>
      </w:rPr>
      <mc:AlternateContent>
        <mc:Choice Requires="wps">
          <w:drawing>
            <wp:anchor distT="0" distB="0" distL="114300" distR="114300" simplePos="0" relativeHeight="251656704" behindDoc="0" locked="0" layoutInCell="0" allowOverlap="1" wp14:anchorId="1B272FB7" wp14:editId="3C4060DF">
              <wp:simplePos x="0" y="0"/>
              <wp:positionH relativeFrom="page">
                <wp:posOffset>1080135</wp:posOffset>
              </wp:positionH>
              <wp:positionV relativeFrom="page">
                <wp:posOffset>1223010</wp:posOffset>
              </wp:positionV>
              <wp:extent cx="4140200" cy="0"/>
              <wp:effectExtent l="0" t="0" r="0" b="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09145" id="Line 2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96.3pt" to="411.0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" o:allowincell="f" strokeweight="1pt">
              <w10:wrap anchorx="page" anchory="page"/>
            </v:line>
          </w:pict>
        </mc:Fallback>
      </mc:AlternateContent>
    </w:r>
    <w:r>
      <w:rPr>
        <w:noProof/>
      </w:rPr>
      <w:drawing>
        <wp:anchor distT="0" distB="0" distL="114300" distR="114300" simplePos="0" relativeHeight="251657728" behindDoc="0" locked="0" layoutInCell="1" allowOverlap="1" wp14:anchorId="495E4623" wp14:editId="143C844A">
          <wp:simplePos x="0" y="0"/>
          <wp:positionH relativeFrom="page">
            <wp:posOffset>5422265</wp:posOffset>
          </wp:positionH>
          <wp:positionV relativeFrom="page">
            <wp:posOffset>720090</wp:posOffset>
          </wp:positionV>
          <wp:extent cx="1800225" cy="504825"/>
          <wp:effectExtent l="0" t="0" r="0" b="0"/>
          <wp:wrapSquare wrapText="bothSides"/>
          <wp:docPr id="28" name="Bild 28" descr="Alogo_1c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ogo_1c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sz w:val="28"/>
        <w:szCs w:val="28"/>
      </w:rPr>
      <w:t xml:space="preserve">Press </w:t>
    </w:r>
    <w:proofErr w:type="spellStart"/>
    <w:r>
      <w:rPr>
        <w:rFonts w:cs="Arial"/>
        <w:b/>
        <w:bCs/>
        <w:sz w:val="28"/>
        <w:szCs w:val="28"/>
      </w:rPr>
      <w:t>re</w:t>
    </w:r>
    <w:r w:rsidR="00154541">
      <w:rPr>
        <w:rFonts w:cs="Arial"/>
        <w:b/>
        <w:bCs/>
        <w:sz w:val="28"/>
        <w:szCs w:val="28"/>
      </w:rPr>
      <w:t>view</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644D26"/>
    <w:multiLevelType w:val="hybridMultilevel"/>
    <w:tmpl w:val="BAEEE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6F70DF"/>
    <w:multiLevelType w:val="hybridMultilevel"/>
    <w:tmpl w:val="7902BB5E"/>
    <w:lvl w:ilvl="0" w:tplc="A1C0CB82">
      <w:start w:val="1"/>
      <w:numFmt w:val="bullet"/>
      <w:pStyle w:val="PM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77657AC"/>
    <w:multiLevelType w:val="hybridMultilevel"/>
    <w:tmpl w:val="3EB64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F3"/>
    <w:rsid w:val="00007DCE"/>
    <w:rsid w:val="00015AA3"/>
    <w:rsid w:val="00020AB6"/>
    <w:rsid w:val="00025FAB"/>
    <w:rsid w:val="0002661E"/>
    <w:rsid w:val="000323B5"/>
    <w:rsid w:val="00033806"/>
    <w:rsid w:val="0003592D"/>
    <w:rsid w:val="00035D4B"/>
    <w:rsid w:val="000364E4"/>
    <w:rsid w:val="00043C5E"/>
    <w:rsid w:val="00044544"/>
    <w:rsid w:val="000462D4"/>
    <w:rsid w:val="00052CA9"/>
    <w:rsid w:val="000613AA"/>
    <w:rsid w:val="00064C6A"/>
    <w:rsid w:val="00073E35"/>
    <w:rsid w:val="000740CC"/>
    <w:rsid w:val="00076B95"/>
    <w:rsid w:val="00082235"/>
    <w:rsid w:val="00085739"/>
    <w:rsid w:val="00086A70"/>
    <w:rsid w:val="00087CCD"/>
    <w:rsid w:val="00090390"/>
    <w:rsid w:val="00092000"/>
    <w:rsid w:val="000978EF"/>
    <w:rsid w:val="000A0978"/>
    <w:rsid w:val="000B0AB4"/>
    <w:rsid w:val="000B2F81"/>
    <w:rsid w:val="000B68EF"/>
    <w:rsid w:val="000C463F"/>
    <w:rsid w:val="000D115F"/>
    <w:rsid w:val="000D3E6B"/>
    <w:rsid w:val="000D4A49"/>
    <w:rsid w:val="000D5811"/>
    <w:rsid w:val="000D5F36"/>
    <w:rsid w:val="000E1CD5"/>
    <w:rsid w:val="000F17A1"/>
    <w:rsid w:val="000F70D9"/>
    <w:rsid w:val="000F7D2E"/>
    <w:rsid w:val="00100678"/>
    <w:rsid w:val="00102267"/>
    <w:rsid w:val="001055BB"/>
    <w:rsid w:val="00105F5D"/>
    <w:rsid w:val="001132C4"/>
    <w:rsid w:val="0012605A"/>
    <w:rsid w:val="00127098"/>
    <w:rsid w:val="00127539"/>
    <w:rsid w:val="001452AB"/>
    <w:rsid w:val="00147F9F"/>
    <w:rsid w:val="00154541"/>
    <w:rsid w:val="00156959"/>
    <w:rsid w:val="001574D7"/>
    <w:rsid w:val="0015765F"/>
    <w:rsid w:val="001579D7"/>
    <w:rsid w:val="0016086F"/>
    <w:rsid w:val="00166B57"/>
    <w:rsid w:val="00167718"/>
    <w:rsid w:val="0017447C"/>
    <w:rsid w:val="001768E2"/>
    <w:rsid w:val="00177E1E"/>
    <w:rsid w:val="00181F56"/>
    <w:rsid w:val="00184412"/>
    <w:rsid w:val="00185321"/>
    <w:rsid w:val="00187E1D"/>
    <w:rsid w:val="001B55AB"/>
    <w:rsid w:val="001B7CF8"/>
    <w:rsid w:val="001C3BB9"/>
    <w:rsid w:val="001C47B6"/>
    <w:rsid w:val="001D696E"/>
    <w:rsid w:val="001E10C8"/>
    <w:rsid w:val="001E32E2"/>
    <w:rsid w:val="001E38BC"/>
    <w:rsid w:val="001E6952"/>
    <w:rsid w:val="001E72CB"/>
    <w:rsid w:val="001E760F"/>
    <w:rsid w:val="001F26A6"/>
    <w:rsid w:val="001F3788"/>
    <w:rsid w:val="001F5638"/>
    <w:rsid w:val="001F6781"/>
    <w:rsid w:val="00200941"/>
    <w:rsid w:val="00205A50"/>
    <w:rsid w:val="00211593"/>
    <w:rsid w:val="00211F86"/>
    <w:rsid w:val="00231182"/>
    <w:rsid w:val="00234B73"/>
    <w:rsid w:val="00237B96"/>
    <w:rsid w:val="002420D7"/>
    <w:rsid w:val="00246891"/>
    <w:rsid w:val="00247219"/>
    <w:rsid w:val="002536EE"/>
    <w:rsid w:val="00254654"/>
    <w:rsid w:val="00255076"/>
    <w:rsid w:val="00255A58"/>
    <w:rsid w:val="0026168F"/>
    <w:rsid w:val="00262D0E"/>
    <w:rsid w:val="002730BA"/>
    <w:rsid w:val="00273527"/>
    <w:rsid w:val="00273D9F"/>
    <w:rsid w:val="002844FB"/>
    <w:rsid w:val="00290A3E"/>
    <w:rsid w:val="002D3275"/>
    <w:rsid w:val="002E47F2"/>
    <w:rsid w:val="002E724C"/>
    <w:rsid w:val="00300DBE"/>
    <w:rsid w:val="00302D3C"/>
    <w:rsid w:val="00306545"/>
    <w:rsid w:val="00307BC6"/>
    <w:rsid w:val="0031448D"/>
    <w:rsid w:val="00316040"/>
    <w:rsid w:val="003256F1"/>
    <w:rsid w:val="00332E50"/>
    <w:rsid w:val="00340032"/>
    <w:rsid w:val="00346CD9"/>
    <w:rsid w:val="00347CE3"/>
    <w:rsid w:val="003529E1"/>
    <w:rsid w:val="00352F98"/>
    <w:rsid w:val="00363724"/>
    <w:rsid w:val="003764DD"/>
    <w:rsid w:val="003814C8"/>
    <w:rsid w:val="00383550"/>
    <w:rsid w:val="00385372"/>
    <w:rsid w:val="003935C7"/>
    <w:rsid w:val="0039404D"/>
    <w:rsid w:val="003B174E"/>
    <w:rsid w:val="003B3974"/>
    <w:rsid w:val="003C0CC6"/>
    <w:rsid w:val="003C0E0C"/>
    <w:rsid w:val="003C7F2C"/>
    <w:rsid w:val="003D43D6"/>
    <w:rsid w:val="003D5D11"/>
    <w:rsid w:val="003E294A"/>
    <w:rsid w:val="003E2C7C"/>
    <w:rsid w:val="003E5A18"/>
    <w:rsid w:val="003E5AFB"/>
    <w:rsid w:val="003E694C"/>
    <w:rsid w:val="003F1529"/>
    <w:rsid w:val="003F2F48"/>
    <w:rsid w:val="003F6EF7"/>
    <w:rsid w:val="0040355B"/>
    <w:rsid w:val="00414D8A"/>
    <w:rsid w:val="0041526E"/>
    <w:rsid w:val="0042479E"/>
    <w:rsid w:val="0042792E"/>
    <w:rsid w:val="00435B81"/>
    <w:rsid w:val="00436383"/>
    <w:rsid w:val="004372AB"/>
    <w:rsid w:val="00446A5A"/>
    <w:rsid w:val="00447740"/>
    <w:rsid w:val="0047298F"/>
    <w:rsid w:val="00474BA9"/>
    <w:rsid w:val="00475123"/>
    <w:rsid w:val="004765CE"/>
    <w:rsid w:val="004767B0"/>
    <w:rsid w:val="00476AEA"/>
    <w:rsid w:val="004772DF"/>
    <w:rsid w:val="004775B5"/>
    <w:rsid w:val="004802E8"/>
    <w:rsid w:val="00481AC0"/>
    <w:rsid w:val="00481B45"/>
    <w:rsid w:val="00481DEE"/>
    <w:rsid w:val="0049374D"/>
    <w:rsid w:val="00494F60"/>
    <w:rsid w:val="004A4D6D"/>
    <w:rsid w:val="004A56EC"/>
    <w:rsid w:val="004B4F95"/>
    <w:rsid w:val="004C14FB"/>
    <w:rsid w:val="004D5383"/>
    <w:rsid w:val="004D6033"/>
    <w:rsid w:val="004E7FD2"/>
    <w:rsid w:val="004F0644"/>
    <w:rsid w:val="004F0A46"/>
    <w:rsid w:val="004F1F2C"/>
    <w:rsid w:val="004F2D14"/>
    <w:rsid w:val="004F4064"/>
    <w:rsid w:val="00505D40"/>
    <w:rsid w:val="005100AD"/>
    <w:rsid w:val="00513A05"/>
    <w:rsid w:val="00515AF3"/>
    <w:rsid w:val="0052304E"/>
    <w:rsid w:val="005275E9"/>
    <w:rsid w:val="00532035"/>
    <w:rsid w:val="00532AD4"/>
    <w:rsid w:val="00535CF7"/>
    <w:rsid w:val="0053767B"/>
    <w:rsid w:val="00541235"/>
    <w:rsid w:val="0055227B"/>
    <w:rsid w:val="005557C0"/>
    <w:rsid w:val="0055746B"/>
    <w:rsid w:val="00557529"/>
    <w:rsid w:val="00560743"/>
    <w:rsid w:val="00561806"/>
    <w:rsid w:val="005729A3"/>
    <w:rsid w:val="005733E3"/>
    <w:rsid w:val="00576638"/>
    <w:rsid w:val="00583EF4"/>
    <w:rsid w:val="00586017"/>
    <w:rsid w:val="00586353"/>
    <w:rsid w:val="00591506"/>
    <w:rsid w:val="005952BA"/>
    <w:rsid w:val="005A00A6"/>
    <w:rsid w:val="005A13C7"/>
    <w:rsid w:val="005A6196"/>
    <w:rsid w:val="005D6558"/>
    <w:rsid w:val="005E56DA"/>
    <w:rsid w:val="005F04BF"/>
    <w:rsid w:val="005F1F8E"/>
    <w:rsid w:val="005F3ECF"/>
    <w:rsid w:val="005F6FBD"/>
    <w:rsid w:val="00600635"/>
    <w:rsid w:val="00601EE7"/>
    <w:rsid w:val="006022ED"/>
    <w:rsid w:val="00606B84"/>
    <w:rsid w:val="006124D7"/>
    <w:rsid w:val="006132A8"/>
    <w:rsid w:val="0061789C"/>
    <w:rsid w:val="0062252A"/>
    <w:rsid w:val="00626467"/>
    <w:rsid w:val="0064206D"/>
    <w:rsid w:val="00644A8B"/>
    <w:rsid w:val="006461F2"/>
    <w:rsid w:val="006466CF"/>
    <w:rsid w:val="0065437C"/>
    <w:rsid w:val="00667B6E"/>
    <w:rsid w:val="0067239F"/>
    <w:rsid w:val="0067264F"/>
    <w:rsid w:val="00680910"/>
    <w:rsid w:val="00684611"/>
    <w:rsid w:val="00684875"/>
    <w:rsid w:val="00684C33"/>
    <w:rsid w:val="00684D51"/>
    <w:rsid w:val="00687754"/>
    <w:rsid w:val="00693EA3"/>
    <w:rsid w:val="006A1370"/>
    <w:rsid w:val="006A2971"/>
    <w:rsid w:val="006B1A90"/>
    <w:rsid w:val="006B448F"/>
    <w:rsid w:val="006C2675"/>
    <w:rsid w:val="006D331D"/>
    <w:rsid w:val="006E1F90"/>
    <w:rsid w:val="006E2C8C"/>
    <w:rsid w:val="006E2F03"/>
    <w:rsid w:val="006E35CD"/>
    <w:rsid w:val="006E4B61"/>
    <w:rsid w:val="006E7E96"/>
    <w:rsid w:val="006F0CF3"/>
    <w:rsid w:val="00703F20"/>
    <w:rsid w:val="00711719"/>
    <w:rsid w:val="0072085D"/>
    <w:rsid w:val="007323B9"/>
    <w:rsid w:val="00733745"/>
    <w:rsid w:val="00736123"/>
    <w:rsid w:val="00737ECF"/>
    <w:rsid w:val="007401D1"/>
    <w:rsid w:val="00743266"/>
    <w:rsid w:val="00746A0D"/>
    <w:rsid w:val="00747406"/>
    <w:rsid w:val="007505D4"/>
    <w:rsid w:val="00756CDB"/>
    <w:rsid w:val="00764401"/>
    <w:rsid w:val="00766959"/>
    <w:rsid w:val="00771073"/>
    <w:rsid w:val="007729BE"/>
    <w:rsid w:val="00780154"/>
    <w:rsid w:val="0078116D"/>
    <w:rsid w:val="00785F74"/>
    <w:rsid w:val="00791422"/>
    <w:rsid w:val="007925EB"/>
    <w:rsid w:val="00797CD2"/>
    <w:rsid w:val="007A75EB"/>
    <w:rsid w:val="007B19CA"/>
    <w:rsid w:val="007B1ADB"/>
    <w:rsid w:val="007B1DD3"/>
    <w:rsid w:val="007B2294"/>
    <w:rsid w:val="007B365B"/>
    <w:rsid w:val="007B56D8"/>
    <w:rsid w:val="007C4CC1"/>
    <w:rsid w:val="007C7807"/>
    <w:rsid w:val="007D4A4A"/>
    <w:rsid w:val="007E33B6"/>
    <w:rsid w:val="007E406F"/>
    <w:rsid w:val="007E7210"/>
    <w:rsid w:val="007F0923"/>
    <w:rsid w:val="007F2106"/>
    <w:rsid w:val="00803306"/>
    <w:rsid w:val="0081427C"/>
    <w:rsid w:val="00815E92"/>
    <w:rsid w:val="008222A1"/>
    <w:rsid w:val="00822CCB"/>
    <w:rsid w:val="008237E7"/>
    <w:rsid w:val="008271B0"/>
    <w:rsid w:val="00827E6B"/>
    <w:rsid w:val="0083497E"/>
    <w:rsid w:val="00836179"/>
    <w:rsid w:val="0085108C"/>
    <w:rsid w:val="00852F69"/>
    <w:rsid w:val="00861CA8"/>
    <w:rsid w:val="0086510D"/>
    <w:rsid w:val="00880F58"/>
    <w:rsid w:val="00882B59"/>
    <w:rsid w:val="00892E44"/>
    <w:rsid w:val="0089605B"/>
    <w:rsid w:val="008A056C"/>
    <w:rsid w:val="008A3A73"/>
    <w:rsid w:val="008A49A0"/>
    <w:rsid w:val="008A5483"/>
    <w:rsid w:val="008A7CFC"/>
    <w:rsid w:val="008B28DB"/>
    <w:rsid w:val="008C0324"/>
    <w:rsid w:val="008C15C4"/>
    <w:rsid w:val="008C3C1C"/>
    <w:rsid w:val="008C7BE2"/>
    <w:rsid w:val="008D456C"/>
    <w:rsid w:val="008E4197"/>
    <w:rsid w:val="009017C6"/>
    <w:rsid w:val="00905855"/>
    <w:rsid w:val="009151DC"/>
    <w:rsid w:val="0091663A"/>
    <w:rsid w:val="009218AD"/>
    <w:rsid w:val="00922923"/>
    <w:rsid w:val="00924394"/>
    <w:rsid w:val="009251A8"/>
    <w:rsid w:val="00927FBE"/>
    <w:rsid w:val="00934C94"/>
    <w:rsid w:val="009370A6"/>
    <w:rsid w:val="0094087D"/>
    <w:rsid w:val="00941070"/>
    <w:rsid w:val="00943067"/>
    <w:rsid w:val="0094712F"/>
    <w:rsid w:val="009520F6"/>
    <w:rsid w:val="00954D3C"/>
    <w:rsid w:val="00954FEA"/>
    <w:rsid w:val="00957747"/>
    <w:rsid w:val="009676BE"/>
    <w:rsid w:val="009766A3"/>
    <w:rsid w:val="00982D7A"/>
    <w:rsid w:val="00992317"/>
    <w:rsid w:val="0099538C"/>
    <w:rsid w:val="009A090B"/>
    <w:rsid w:val="009A09E1"/>
    <w:rsid w:val="009A7E39"/>
    <w:rsid w:val="009B7B04"/>
    <w:rsid w:val="009C5FA4"/>
    <w:rsid w:val="009D1864"/>
    <w:rsid w:val="009E1BAD"/>
    <w:rsid w:val="009E2C43"/>
    <w:rsid w:val="009F0029"/>
    <w:rsid w:val="009F4519"/>
    <w:rsid w:val="00A00988"/>
    <w:rsid w:val="00A01FFE"/>
    <w:rsid w:val="00A0566B"/>
    <w:rsid w:val="00A116BD"/>
    <w:rsid w:val="00A12CB9"/>
    <w:rsid w:val="00A162CA"/>
    <w:rsid w:val="00A30AF4"/>
    <w:rsid w:val="00A3288E"/>
    <w:rsid w:val="00A36603"/>
    <w:rsid w:val="00A402D1"/>
    <w:rsid w:val="00A433E4"/>
    <w:rsid w:val="00A50C33"/>
    <w:rsid w:val="00A51313"/>
    <w:rsid w:val="00A52331"/>
    <w:rsid w:val="00A53661"/>
    <w:rsid w:val="00A5630B"/>
    <w:rsid w:val="00A61AD4"/>
    <w:rsid w:val="00A64EE5"/>
    <w:rsid w:val="00A73C8E"/>
    <w:rsid w:val="00A7596D"/>
    <w:rsid w:val="00A76CDE"/>
    <w:rsid w:val="00A76DF0"/>
    <w:rsid w:val="00A82D53"/>
    <w:rsid w:val="00A83344"/>
    <w:rsid w:val="00A864F3"/>
    <w:rsid w:val="00A9215E"/>
    <w:rsid w:val="00A934E0"/>
    <w:rsid w:val="00A9455B"/>
    <w:rsid w:val="00AA3965"/>
    <w:rsid w:val="00AA545A"/>
    <w:rsid w:val="00AA5D91"/>
    <w:rsid w:val="00AA6ADB"/>
    <w:rsid w:val="00AA6C76"/>
    <w:rsid w:val="00AB5D7E"/>
    <w:rsid w:val="00AB6100"/>
    <w:rsid w:val="00AB62C2"/>
    <w:rsid w:val="00AE4A40"/>
    <w:rsid w:val="00AF07A3"/>
    <w:rsid w:val="00AF39DC"/>
    <w:rsid w:val="00AF4133"/>
    <w:rsid w:val="00AF7ED7"/>
    <w:rsid w:val="00B06F55"/>
    <w:rsid w:val="00B10FC2"/>
    <w:rsid w:val="00B112C3"/>
    <w:rsid w:val="00B144C0"/>
    <w:rsid w:val="00B229F8"/>
    <w:rsid w:val="00B25156"/>
    <w:rsid w:val="00B3057A"/>
    <w:rsid w:val="00B31B63"/>
    <w:rsid w:val="00B344DD"/>
    <w:rsid w:val="00B5129C"/>
    <w:rsid w:val="00B61F23"/>
    <w:rsid w:val="00B63F1F"/>
    <w:rsid w:val="00B6632F"/>
    <w:rsid w:val="00B6736B"/>
    <w:rsid w:val="00B75377"/>
    <w:rsid w:val="00B766CA"/>
    <w:rsid w:val="00B8235A"/>
    <w:rsid w:val="00B84528"/>
    <w:rsid w:val="00B86B63"/>
    <w:rsid w:val="00B87FBE"/>
    <w:rsid w:val="00B90362"/>
    <w:rsid w:val="00B946C3"/>
    <w:rsid w:val="00B951DC"/>
    <w:rsid w:val="00BA703F"/>
    <w:rsid w:val="00BB02C4"/>
    <w:rsid w:val="00BB3295"/>
    <w:rsid w:val="00BB6D13"/>
    <w:rsid w:val="00BC1C49"/>
    <w:rsid w:val="00BC4B37"/>
    <w:rsid w:val="00BD4EA5"/>
    <w:rsid w:val="00BD5B8F"/>
    <w:rsid w:val="00BE30AE"/>
    <w:rsid w:val="00BF0634"/>
    <w:rsid w:val="00BF4CF4"/>
    <w:rsid w:val="00C01997"/>
    <w:rsid w:val="00C04B94"/>
    <w:rsid w:val="00C07D03"/>
    <w:rsid w:val="00C11D3F"/>
    <w:rsid w:val="00C21CAB"/>
    <w:rsid w:val="00C3056F"/>
    <w:rsid w:val="00C32D2F"/>
    <w:rsid w:val="00C331B3"/>
    <w:rsid w:val="00C378DC"/>
    <w:rsid w:val="00C67F92"/>
    <w:rsid w:val="00C7075A"/>
    <w:rsid w:val="00C721CC"/>
    <w:rsid w:val="00C80B3A"/>
    <w:rsid w:val="00C81601"/>
    <w:rsid w:val="00C83A0B"/>
    <w:rsid w:val="00C91A87"/>
    <w:rsid w:val="00C92E46"/>
    <w:rsid w:val="00C94A6A"/>
    <w:rsid w:val="00C94ACA"/>
    <w:rsid w:val="00C95EE0"/>
    <w:rsid w:val="00C979D3"/>
    <w:rsid w:val="00C97B23"/>
    <w:rsid w:val="00CB1E7A"/>
    <w:rsid w:val="00CC019F"/>
    <w:rsid w:val="00CC0A8E"/>
    <w:rsid w:val="00CC5FEA"/>
    <w:rsid w:val="00CE09AC"/>
    <w:rsid w:val="00CE3780"/>
    <w:rsid w:val="00CF206B"/>
    <w:rsid w:val="00CF2C52"/>
    <w:rsid w:val="00D0250F"/>
    <w:rsid w:val="00D06F3D"/>
    <w:rsid w:val="00D13942"/>
    <w:rsid w:val="00D155F3"/>
    <w:rsid w:val="00D267B0"/>
    <w:rsid w:val="00D26B90"/>
    <w:rsid w:val="00D35CD8"/>
    <w:rsid w:val="00D471FE"/>
    <w:rsid w:val="00D52688"/>
    <w:rsid w:val="00D52E34"/>
    <w:rsid w:val="00D609B5"/>
    <w:rsid w:val="00D64B93"/>
    <w:rsid w:val="00D65A0C"/>
    <w:rsid w:val="00D703E6"/>
    <w:rsid w:val="00D9047E"/>
    <w:rsid w:val="00D928A4"/>
    <w:rsid w:val="00D960BE"/>
    <w:rsid w:val="00DA280E"/>
    <w:rsid w:val="00DA5FB1"/>
    <w:rsid w:val="00DA6A4A"/>
    <w:rsid w:val="00DB186D"/>
    <w:rsid w:val="00DC12FA"/>
    <w:rsid w:val="00DC1482"/>
    <w:rsid w:val="00DC5446"/>
    <w:rsid w:val="00DC649A"/>
    <w:rsid w:val="00DD3EE8"/>
    <w:rsid w:val="00DD6254"/>
    <w:rsid w:val="00DF4A91"/>
    <w:rsid w:val="00DF52A7"/>
    <w:rsid w:val="00DF53D0"/>
    <w:rsid w:val="00DF7280"/>
    <w:rsid w:val="00E00114"/>
    <w:rsid w:val="00E01A79"/>
    <w:rsid w:val="00E01F17"/>
    <w:rsid w:val="00E10EED"/>
    <w:rsid w:val="00E2189B"/>
    <w:rsid w:val="00E2444E"/>
    <w:rsid w:val="00E25E61"/>
    <w:rsid w:val="00E44A13"/>
    <w:rsid w:val="00E44A5E"/>
    <w:rsid w:val="00E44C7B"/>
    <w:rsid w:val="00E51152"/>
    <w:rsid w:val="00E57BA3"/>
    <w:rsid w:val="00E6359F"/>
    <w:rsid w:val="00E67DD8"/>
    <w:rsid w:val="00E70D6B"/>
    <w:rsid w:val="00E71915"/>
    <w:rsid w:val="00E824ED"/>
    <w:rsid w:val="00E83521"/>
    <w:rsid w:val="00E85F2A"/>
    <w:rsid w:val="00E8619C"/>
    <w:rsid w:val="00E936A4"/>
    <w:rsid w:val="00E94BB8"/>
    <w:rsid w:val="00E970E9"/>
    <w:rsid w:val="00EA1C2F"/>
    <w:rsid w:val="00EA6CD5"/>
    <w:rsid w:val="00EA7D5B"/>
    <w:rsid w:val="00EC146E"/>
    <w:rsid w:val="00EC2FB9"/>
    <w:rsid w:val="00EC4AA8"/>
    <w:rsid w:val="00ED25EE"/>
    <w:rsid w:val="00EE12AC"/>
    <w:rsid w:val="00EE1526"/>
    <w:rsid w:val="00EE67FB"/>
    <w:rsid w:val="00EE6E34"/>
    <w:rsid w:val="00EF1FC5"/>
    <w:rsid w:val="00EF52A7"/>
    <w:rsid w:val="00EF7B19"/>
    <w:rsid w:val="00F16FD1"/>
    <w:rsid w:val="00F17758"/>
    <w:rsid w:val="00F17E4B"/>
    <w:rsid w:val="00F21FEE"/>
    <w:rsid w:val="00F238FA"/>
    <w:rsid w:val="00F2716F"/>
    <w:rsid w:val="00F3766B"/>
    <w:rsid w:val="00F433D5"/>
    <w:rsid w:val="00F52846"/>
    <w:rsid w:val="00F52D5C"/>
    <w:rsid w:val="00F56E3D"/>
    <w:rsid w:val="00F56F42"/>
    <w:rsid w:val="00F643BE"/>
    <w:rsid w:val="00F65C64"/>
    <w:rsid w:val="00F67D0D"/>
    <w:rsid w:val="00F74432"/>
    <w:rsid w:val="00F75A81"/>
    <w:rsid w:val="00F75E84"/>
    <w:rsid w:val="00F776F9"/>
    <w:rsid w:val="00F96DA6"/>
    <w:rsid w:val="00FA3206"/>
    <w:rsid w:val="00FB41D2"/>
    <w:rsid w:val="00FB5E9A"/>
    <w:rsid w:val="00FC1220"/>
    <w:rsid w:val="00FC2BF9"/>
    <w:rsid w:val="00FC775F"/>
    <w:rsid w:val="00FD51A6"/>
    <w:rsid w:val="00FD766F"/>
    <w:rsid w:val="00FF11B9"/>
    <w:rsid w:val="00FF3044"/>
    <w:rsid w:val="00FF5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75C1E5"/>
  <w15:chartTrackingRefBased/>
  <w15:docId w15:val="{8BAED397-922B-4FFF-862E-C2153164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1E7A"/>
    <w:rPr>
      <w:rFonts w:ascii="Arial" w:hAnsi="Arial"/>
      <w:sz w:val="16"/>
      <w:szCs w:val="16"/>
    </w:rPr>
  </w:style>
  <w:style w:type="paragraph" w:styleId="berschrift1">
    <w:name w:val="heading 1"/>
    <w:basedOn w:val="Standard"/>
    <w:next w:val="Standard"/>
    <w:link w:val="berschrift1Zchn"/>
    <w:uiPriority w:val="9"/>
    <w:qFormat/>
    <w:rsid w:val="00CB1E7A"/>
    <w:pPr>
      <w:outlineLvl w:val="0"/>
    </w:pPr>
  </w:style>
  <w:style w:type="paragraph" w:styleId="berschrift2">
    <w:name w:val="heading 2"/>
    <w:basedOn w:val="Standard"/>
    <w:next w:val="Standard"/>
    <w:link w:val="berschrift2Zchn"/>
    <w:uiPriority w:val="9"/>
    <w:rsid w:val="00CB1E7A"/>
    <w:pPr>
      <w:outlineLvl w:val="1"/>
    </w:pPr>
  </w:style>
  <w:style w:type="paragraph" w:styleId="berschrift6">
    <w:name w:val="heading 6"/>
    <w:basedOn w:val="Standard"/>
    <w:next w:val="Standard"/>
    <w:link w:val="berschrift6Zchn"/>
    <w:uiPriority w:val="9"/>
    <w:rsid w:val="00CB1E7A"/>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rFonts w:cs="Arial"/>
      <w:b/>
      <w:sz w:val="24"/>
      <w:szCs w:val="24"/>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rFonts w:cs="Arial"/>
      <w:b/>
      <w:i/>
      <w:sz w:val="24"/>
      <w:szCs w:val="24"/>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rFonts w:cs="Arial"/>
      <w:sz w:val="24"/>
      <w:szCs w:val="24"/>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rFonts w:cs="Arial"/>
      <w:b/>
      <w:sz w:val="24"/>
      <w:szCs w:val="24"/>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style>
  <w:style w:type="character" w:customStyle="1" w:styleId="FuzeileZchn">
    <w:name w:val="Fußzeile Zchn"/>
    <w:link w:val="Fuzeile"/>
    <w:uiPriority w:val="99"/>
    <w:locked/>
    <w:rsid w:val="0086510D"/>
    <w:rPr>
      <w:rFonts w:ascii="Arial" w:hAnsi="Arial" w:cs="Times New Roman"/>
      <w:sz w:val="16"/>
      <w:szCs w:val="16"/>
    </w:rPr>
  </w:style>
  <w:style w:type="paragraph" w:styleId="KeinLeerraum">
    <w:name w:val="No Spacing"/>
    <w:link w:val="KeinLeerraumZchn"/>
    <w:uiPriority w:val="1"/>
    <w:qFormat/>
    <w:rsid w:val="00EE6E34"/>
    <w:rPr>
      <w:rFonts w:ascii="Calibri" w:hAnsi="Calibri"/>
      <w:sz w:val="22"/>
      <w:szCs w:val="22"/>
    </w:rPr>
  </w:style>
  <w:style w:type="character" w:customStyle="1" w:styleId="KeinLeerraumZchn">
    <w:name w:val="Kein Leerraum Zchn"/>
    <w:link w:val="KeinLeerraum"/>
    <w:uiPriority w:val="1"/>
    <w:rsid w:val="00EE6E34"/>
    <w:rPr>
      <w:rFonts w:ascii="Calibri" w:hAnsi="Calibri"/>
      <w:sz w:val="22"/>
      <w:szCs w:val="22"/>
    </w:rPr>
  </w:style>
  <w:style w:type="character" w:styleId="Hyperlink">
    <w:name w:val="Hyperlink"/>
    <w:rsid w:val="005D6558"/>
    <w:rPr>
      <w:color w:val="0000FF"/>
      <w:u w:val="single"/>
    </w:rPr>
  </w:style>
  <w:style w:type="paragraph" w:styleId="Sprechblasentext">
    <w:name w:val="Balloon Text"/>
    <w:basedOn w:val="Standard"/>
    <w:link w:val="SprechblasentextZchn"/>
    <w:rsid w:val="00BE30AE"/>
    <w:rPr>
      <w:rFonts w:ascii="Segoe UI" w:hAnsi="Segoe UI" w:cs="Segoe UI"/>
      <w:sz w:val="18"/>
      <w:szCs w:val="18"/>
    </w:rPr>
  </w:style>
  <w:style w:type="character" w:customStyle="1" w:styleId="SprechblasentextZchn">
    <w:name w:val="Sprechblasentext Zchn"/>
    <w:link w:val="Sprechblasentext"/>
    <w:rsid w:val="00BE30AE"/>
    <w:rPr>
      <w:rFonts w:ascii="Segoe UI" w:hAnsi="Segoe UI" w:cs="Segoe UI"/>
      <w:sz w:val="18"/>
      <w:szCs w:val="18"/>
    </w:rPr>
  </w:style>
  <w:style w:type="paragraph" w:customStyle="1" w:styleId="PMZusatzinfo-Headline">
    <w:name w:val="PM Zusatzinfo - Headline"/>
    <w:basedOn w:val="Standard"/>
    <w:qFormat/>
    <w:rsid w:val="0053767B"/>
    <w:rPr>
      <w:b/>
      <w:sz w:val="20"/>
      <w:szCs w:val="20"/>
    </w:rPr>
  </w:style>
  <w:style w:type="paragraph" w:customStyle="1" w:styleId="PMDateinameBild">
    <w:name w:val="PM Dateiname Bild"/>
    <w:basedOn w:val="Standard"/>
    <w:qFormat/>
    <w:rsid w:val="0053767B"/>
    <w:rPr>
      <w:b/>
      <w:sz w:val="24"/>
      <w:szCs w:val="24"/>
    </w:rPr>
  </w:style>
  <w:style w:type="paragraph" w:customStyle="1" w:styleId="PMBildquelle">
    <w:name w:val="PM Bildquelle"/>
    <w:basedOn w:val="berschrift1"/>
    <w:link w:val="PMBildquelleZchn"/>
    <w:qFormat/>
    <w:rsid w:val="0053767B"/>
    <w:pPr>
      <w:spacing w:line="360" w:lineRule="auto"/>
      <w:jc w:val="right"/>
    </w:pPr>
    <w:rPr>
      <w:sz w:val="24"/>
      <w:szCs w:val="24"/>
    </w:rPr>
  </w:style>
  <w:style w:type="character" w:customStyle="1" w:styleId="PMBildquelleZchn">
    <w:name w:val="PM Bildquelle Zchn"/>
    <w:link w:val="PMBildquelle"/>
    <w:locked/>
    <w:rsid w:val="0053767B"/>
    <w:rPr>
      <w:rFonts w:ascii="Arial" w:hAnsi="Arial"/>
      <w:sz w:val="24"/>
      <w:szCs w:val="24"/>
    </w:rPr>
  </w:style>
  <w:style w:type="paragraph" w:customStyle="1" w:styleId="PMHeadline">
    <w:name w:val="PM Headline"/>
    <w:basedOn w:val="Text"/>
    <w:link w:val="PMHeadlineZchn"/>
    <w:qFormat/>
    <w:rsid w:val="0053767B"/>
    <w:rPr>
      <w:rFonts w:cs="Times New Roman"/>
      <w:b/>
      <w:bCs/>
      <w:sz w:val="32"/>
      <w:szCs w:val="20"/>
      <w:u w:val="single"/>
    </w:rPr>
  </w:style>
  <w:style w:type="paragraph" w:customStyle="1" w:styleId="PMSubline">
    <w:name w:val="PM Subline"/>
    <w:basedOn w:val="Text"/>
    <w:link w:val="PMSublineZchn"/>
    <w:qFormat/>
    <w:rsid w:val="0053767B"/>
    <w:pPr>
      <w:numPr>
        <w:numId w:val="13"/>
      </w:numPr>
    </w:pPr>
    <w:rPr>
      <w:b/>
    </w:rPr>
  </w:style>
  <w:style w:type="character" w:customStyle="1" w:styleId="PMHeadlineZchn">
    <w:name w:val="PM Headline Zchn"/>
    <w:link w:val="PMHeadline"/>
    <w:rsid w:val="0053767B"/>
    <w:rPr>
      <w:rFonts w:ascii="Arial" w:hAnsi="Arial"/>
      <w:b/>
      <w:bCs/>
      <w:sz w:val="32"/>
      <w:u w:val="single"/>
    </w:rPr>
  </w:style>
  <w:style w:type="paragraph" w:customStyle="1" w:styleId="PMOrtDatum">
    <w:name w:val="PM Ort/Datum"/>
    <w:basedOn w:val="Standard"/>
    <w:qFormat/>
    <w:rsid w:val="0053767B"/>
    <w:pPr>
      <w:spacing w:line="360" w:lineRule="auto"/>
    </w:pPr>
    <w:rPr>
      <w:rFonts w:cs="Arial"/>
      <w:i/>
      <w:sz w:val="24"/>
      <w:szCs w:val="24"/>
    </w:rPr>
  </w:style>
  <w:style w:type="character" w:customStyle="1" w:styleId="PMSublineZchn">
    <w:name w:val="PM Subline Zchn"/>
    <w:link w:val="PMSubline"/>
    <w:rsid w:val="0053767B"/>
    <w:rPr>
      <w:rFonts w:ascii="Arial" w:hAnsi="Arial" w:cs="Arial"/>
      <w:b/>
      <w:sz w:val="24"/>
      <w:szCs w:val="24"/>
    </w:rPr>
  </w:style>
  <w:style w:type="paragraph" w:customStyle="1" w:styleId="PMVorspann">
    <w:name w:val="PM Vorspann"/>
    <w:basedOn w:val="Standard"/>
    <w:qFormat/>
    <w:rsid w:val="0053767B"/>
    <w:pPr>
      <w:spacing w:line="360" w:lineRule="auto"/>
    </w:pPr>
    <w:rPr>
      <w:rFonts w:cs="Arial"/>
      <w:b/>
      <w:i/>
      <w:sz w:val="24"/>
      <w:szCs w:val="24"/>
    </w:rPr>
  </w:style>
  <w:style w:type="paragraph" w:customStyle="1" w:styleId="PMText">
    <w:name w:val="PM Text"/>
    <w:basedOn w:val="Standard"/>
    <w:qFormat/>
    <w:rsid w:val="0053767B"/>
    <w:pPr>
      <w:spacing w:line="360" w:lineRule="auto"/>
    </w:pPr>
    <w:rPr>
      <w:rFonts w:cs="Arial"/>
      <w:snapToGrid w:val="0"/>
      <w:sz w:val="24"/>
      <w:szCs w:val="24"/>
    </w:rPr>
  </w:style>
  <w:style w:type="paragraph" w:customStyle="1" w:styleId="PMZwiti">
    <w:name w:val="PM Zwiti"/>
    <w:basedOn w:val="Standard"/>
    <w:qFormat/>
    <w:rsid w:val="0053767B"/>
    <w:pPr>
      <w:spacing w:line="360" w:lineRule="auto"/>
    </w:pPr>
    <w:rPr>
      <w:rFonts w:cs="Arial"/>
      <w:b/>
      <w:snapToGrid w:val="0"/>
      <w:sz w:val="24"/>
      <w:szCs w:val="24"/>
    </w:rPr>
  </w:style>
  <w:style w:type="paragraph" w:customStyle="1" w:styleId="PMBildunterschrift">
    <w:name w:val="PM Bildunterschrift"/>
    <w:basedOn w:val="Bildunterschrift"/>
    <w:qFormat/>
    <w:rsid w:val="0053767B"/>
  </w:style>
  <w:style w:type="paragraph" w:customStyle="1" w:styleId="PMZusatzinfo-Text">
    <w:name w:val="PM Zusatzinfo - Text"/>
    <w:basedOn w:val="Standard"/>
    <w:qFormat/>
    <w:rsid w:val="0053767B"/>
    <w:rPr>
      <w:sz w:val="20"/>
      <w:szCs w:val="20"/>
    </w:rPr>
  </w:style>
  <w:style w:type="paragraph" w:customStyle="1" w:styleId="FormatvorlagePMHeadline">
    <w:name w:val="Formatvorlage PM Headline"/>
    <w:basedOn w:val="PMHeadline"/>
    <w:rsid w:val="000613AA"/>
    <w:pPr>
      <w:spacing w:before="480"/>
    </w:pPr>
  </w:style>
  <w:style w:type="paragraph" w:styleId="Kommentartext">
    <w:name w:val="annotation text"/>
    <w:basedOn w:val="Standard"/>
    <w:link w:val="KommentartextZchn"/>
    <w:rsid w:val="00892E44"/>
    <w:rPr>
      <w:sz w:val="20"/>
      <w:szCs w:val="20"/>
    </w:rPr>
  </w:style>
  <w:style w:type="character" w:customStyle="1" w:styleId="KommentartextZchn">
    <w:name w:val="Kommentartext Zchn"/>
    <w:link w:val="Kommentartext"/>
    <w:rsid w:val="00892E44"/>
    <w:rPr>
      <w:rFonts w:ascii="Arial" w:hAnsi="Arial"/>
    </w:rPr>
  </w:style>
  <w:style w:type="paragraph" w:styleId="Kommentarthema">
    <w:name w:val="annotation subject"/>
    <w:basedOn w:val="Kommentartext"/>
    <w:next w:val="Kommentartext"/>
    <w:link w:val="KommentarthemaZchn"/>
    <w:rsid w:val="00892E44"/>
    <w:rPr>
      <w:b/>
      <w:bCs/>
    </w:rPr>
  </w:style>
  <w:style w:type="character" w:customStyle="1" w:styleId="KommentarthemaZchn">
    <w:name w:val="Kommentarthema Zchn"/>
    <w:link w:val="Kommentarthema"/>
    <w:rsid w:val="00892E44"/>
    <w:rPr>
      <w:rFonts w:ascii="Arial" w:hAnsi="Arial"/>
      <w:b/>
      <w:bCs/>
    </w:rPr>
  </w:style>
  <w:style w:type="paragraph" w:styleId="berarbeitung">
    <w:name w:val="Revision"/>
    <w:hidden/>
    <w:uiPriority w:val="99"/>
    <w:semiHidden/>
    <w:rsid w:val="003529E1"/>
    <w:rPr>
      <w:rFonts w:ascii="Arial" w:hAnsi="Arial"/>
      <w:sz w:val="16"/>
      <w:szCs w:val="16"/>
    </w:rPr>
  </w:style>
  <w:style w:type="character" w:customStyle="1" w:styleId="NichtaufgelsteErwhnung1">
    <w:name w:val="Nicht aufgelöste Erwähnung1"/>
    <w:uiPriority w:val="99"/>
    <w:semiHidden/>
    <w:unhideWhenUsed/>
    <w:rsid w:val="003529E1"/>
    <w:rPr>
      <w:color w:val="605E5C"/>
      <w:shd w:val="clear" w:color="auto" w:fill="E1DFDD"/>
    </w:rPr>
  </w:style>
  <w:style w:type="paragraph" w:styleId="Listenabsatz">
    <w:name w:val="List Paragraph"/>
    <w:basedOn w:val="Standard"/>
    <w:uiPriority w:val="34"/>
    <w:qFormat/>
    <w:rsid w:val="001F26A6"/>
    <w:pPr>
      <w:ind w:left="720"/>
      <w:contextualSpacing/>
    </w:pPr>
    <w:rPr>
      <w:rFonts w:eastAsia="Arial" w:cs="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media.arburg.com/portals/downloadcollection/976AA39CB49943987E904E80CC9A1BD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Vorlagen\ARB_Pressemitteilung_d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90C13-221D-4439-8002-0415A3F5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ARB_Pressemitteilung_de.dotx</Template>
  <TotalTime>0</TotalTime>
  <Pages>12</Pages>
  <Words>2062</Words>
  <Characters>11963</Characters>
  <Application>Microsoft Office Word</Application>
  <DocSecurity>0</DocSecurity>
  <Lines>314</Lines>
  <Paragraphs>87</Paragraphs>
  <ScaleCrop>false</ScaleCrop>
  <HeadingPairs>
    <vt:vector size="2" baseType="variant">
      <vt:variant>
        <vt:lpstr>Titel</vt:lpstr>
      </vt:variant>
      <vt:variant>
        <vt:i4>1</vt:i4>
      </vt:variant>
    </vt:vector>
  </HeadingPairs>
  <TitlesOfParts>
    <vt:vector size="1" baseType="lpstr">
      <vt:lpstr>Presseinformation</vt:lpstr>
    </vt:vector>
  </TitlesOfParts>
  <Company>ARBURG</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admin</dc:creator>
  <cp:keywords/>
  <cp:lastModifiedBy>Nurali, Sinem</cp:lastModifiedBy>
  <cp:revision>3</cp:revision>
  <cp:lastPrinted>2023-03-09T16:30:00Z</cp:lastPrinted>
  <dcterms:created xsi:type="dcterms:W3CDTF">2023-03-13T14:00:00Z</dcterms:created>
  <dcterms:modified xsi:type="dcterms:W3CDTF">2023-03-13T14:01:00Z</dcterms:modified>
</cp:coreProperties>
</file>